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49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49A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49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49A">
        <w:rPr>
          <w:rFonts w:ascii="Times New Roman" w:eastAsia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49A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</w:t>
      </w:r>
    </w:p>
    <w:p w:rsidR="00AE44BC" w:rsidRPr="00B2449A" w:rsidRDefault="00AE44BC" w:rsidP="00AE4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49A">
        <w:rPr>
          <w:rFonts w:ascii="Times New Roman" w:eastAsia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AE44BC" w:rsidRPr="00B2449A" w:rsidRDefault="00AE44BC" w:rsidP="00AE44BC">
      <w:pPr>
        <w:pStyle w:val="1"/>
        <w:tabs>
          <w:tab w:val="left" w:pos="0"/>
        </w:tabs>
        <w:jc w:val="center"/>
        <w:rPr>
          <w:spacing w:val="30"/>
        </w:rPr>
      </w:pPr>
    </w:p>
    <w:p w:rsidR="00AE44BC" w:rsidRPr="00B2449A" w:rsidRDefault="00AE44BC" w:rsidP="00AE44BC">
      <w:pPr>
        <w:pStyle w:val="1"/>
        <w:tabs>
          <w:tab w:val="left" w:pos="0"/>
        </w:tabs>
        <w:jc w:val="center"/>
        <w:rPr>
          <w:spacing w:val="30"/>
        </w:rPr>
      </w:pPr>
      <w:r w:rsidRPr="00B2449A">
        <w:rPr>
          <w:spacing w:val="30"/>
        </w:rPr>
        <w:t>РЕШЕНИЕ</w:t>
      </w:r>
    </w:p>
    <w:p w:rsidR="00AE44BC" w:rsidRPr="00B2449A" w:rsidRDefault="00AE44BC" w:rsidP="00AE4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E44BC" w:rsidRPr="00B2449A" w:rsidTr="00AE44BC">
        <w:tc>
          <w:tcPr>
            <w:tcW w:w="5211" w:type="dxa"/>
          </w:tcPr>
          <w:p w:rsidR="00AE44BC" w:rsidRPr="00B2449A" w:rsidRDefault="00AE44BC" w:rsidP="00AE44BC">
            <w:pPr>
              <w:shd w:val="clear" w:color="auto" w:fill="FFFFFF"/>
              <w:ind w:right="-3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244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 целесообразности изменения границ муниципального образования «Константиновское городское поселение»</w:t>
            </w:r>
          </w:p>
        </w:tc>
      </w:tr>
    </w:tbl>
    <w:p w:rsidR="009514DD" w:rsidRPr="00B2449A" w:rsidRDefault="009514DD" w:rsidP="00AE44BC">
      <w:pPr>
        <w:pStyle w:val="a4"/>
        <w:jc w:val="both"/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AE44BC" w:rsidRPr="00B2449A" w:rsidRDefault="00AE44BC" w:rsidP="00AE44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>принято</w:t>
      </w:r>
    </w:p>
    <w:p w:rsidR="00AE44BC" w:rsidRPr="00B2449A" w:rsidRDefault="00AE44BC" w:rsidP="00AE44BC">
      <w:pPr>
        <w:pStyle w:val="a4"/>
        <w:jc w:val="both"/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>Собранием депутатов</w:t>
      </w:r>
      <w:r w:rsidRP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ab/>
        <w:t xml:space="preserve">                                     </w:t>
      </w:r>
      <w:r w:rsid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</w:t>
      </w:r>
      <w:r w:rsidR="00B2449A" w:rsidRP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>14.05.2021</w:t>
      </w:r>
    </w:p>
    <w:p w:rsidR="00AE44BC" w:rsidRPr="00B2449A" w:rsidRDefault="00AE44BC" w:rsidP="00AE44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44BC" w:rsidRPr="00B2449A" w:rsidRDefault="00AE44BC" w:rsidP="00AE44BC">
      <w:pPr>
        <w:shd w:val="clear" w:color="auto" w:fill="FFFFFF"/>
        <w:ind w:right="-6" w:firstLine="7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9A">
        <w:rPr>
          <w:rFonts w:ascii="Times New Roman" w:hAnsi="Times New Roman" w:cs="Times New Roman"/>
          <w:sz w:val="28"/>
          <w:szCs w:val="28"/>
        </w:rPr>
        <w:t>На основании части 4 статьи 12 Федерального закона от 6 октября 2003 года № 131-ФЗ «Об общих принципах организации местного самоуправления в Российской Федерации», статьи 10 Областного закона от 28 декабря 2005 года № 436-ЗС «О местном самоуправлении в Ростовской области», Устава муниципального образования «Константиновское городское поселение», в целях описания и утверждения границ муниципального образования «Константиновское городское поселение» в соответствии с требованиями</w:t>
      </w:r>
      <w:proofErr w:type="gramEnd"/>
      <w:r w:rsidRPr="00B2449A"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 учетом мнения населения Собрание депутатов Константиновского городского поселения решило:</w:t>
      </w:r>
    </w:p>
    <w:p w:rsidR="00AE44BC" w:rsidRPr="00B2449A" w:rsidRDefault="00AE44BC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>1.Признать целесообразным изменение границ муниципального образования «</w:t>
      </w:r>
      <w:r w:rsidRPr="00B2449A">
        <w:rPr>
          <w:rFonts w:ascii="Times New Roman" w:hAnsi="Times New Roman" w:cs="Times New Roman"/>
          <w:sz w:val="28"/>
          <w:szCs w:val="28"/>
        </w:rPr>
        <w:t>Константиновское городское поселение</w:t>
      </w:r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>» согласно приложению к настоящему решению путем:</w:t>
      </w:r>
    </w:p>
    <w:p w:rsidR="002D2E37" w:rsidRDefault="002D2E37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44BC" w:rsidRPr="00B2449A" w:rsidRDefault="00AE44BC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а) включения в состав территории Константиновского городского поселения земельного участка площадью 1,37 га из состава территории </w:t>
      </w:r>
      <w:proofErr w:type="spellStart"/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Большемечетновского</w:t>
      </w:r>
      <w:proofErr w:type="spellEnd"/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Семикаракорского района;</w:t>
      </w:r>
    </w:p>
    <w:p w:rsidR="002D2E37" w:rsidRDefault="002D2E37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44BC" w:rsidRPr="00B2449A" w:rsidRDefault="00AE44BC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б) передачи из состава территории Константиновского городского поселения земельного участка площадью 1,38 га и включения его в состав территории </w:t>
      </w:r>
      <w:proofErr w:type="spellStart"/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Большемечетновского</w:t>
      </w:r>
      <w:proofErr w:type="spellEnd"/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Семикаракорского района;</w:t>
      </w:r>
    </w:p>
    <w:p w:rsidR="002D2E37" w:rsidRDefault="002D2E37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44BC" w:rsidRPr="00B2449A" w:rsidRDefault="00AE44BC" w:rsidP="009514DD">
      <w:pPr>
        <w:shd w:val="clear" w:color="auto" w:fill="FFFFFF"/>
        <w:spacing w:after="0" w:line="240" w:lineRule="auto"/>
        <w:ind w:right="-68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449A">
        <w:rPr>
          <w:rFonts w:ascii="Times New Roman" w:hAnsi="Times New Roman" w:cs="Times New Roman"/>
          <w:color w:val="000000"/>
          <w:spacing w:val="-2"/>
          <w:sz w:val="28"/>
          <w:szCs w:val="28"/>
        </w:rPr>
        <w:t>в) передача из состава территории Константиновского городского поселения земельного участка площадью 19,77 га и включения его в состав территории Богоявленского сельского поселения.</w:t>
      </w:r>
    </w:p>
    <w:p w:rsidR="00AE44BC" w:rsidRPr="00B2449A" w:rsidRDefault="00AE44BC" w:rsidP="0095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Настоящее решение вступает в силу со дня официального обнародования в </w:t>
      </w:r>
      <w:proofErr w:type="gramStart"/>
      <w:r w:rsidRPr="00B2449A">
        <w:rPr>
          <w:rFonts w:ascii="Times New Roman" w:hAnsi="Times New Roman" w:cs="Times New Roman"/>
          <w:color w:val="000000"/>
          <w:sz w:val="28"/>
          <w:szCs w:val="28"/>
        </w:rPr>
        <w:t>информационном</w:t>
      </w:r>
      <w:proofErr w:type="gramEnd"/>
      <w:r w:rsidRPr="00B2449A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бюллетени «Константиновское городское поселение».</w:t>
      </w:r>
    </w:p>
    <w:p w:rsidR="00AE44BC" w:rsidRPr="00B2449A" w:rsidRDefault="00AE44BC" w:rsidP="0095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244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49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E44BC" w:rsidRPr="00B2449A" w:rsidRDefault="00AE44BC" w:rsidP="00AE44BC">
      <w:pPr>
        <w:tabs>
          <w:tab w:val="left" w:pos="225"/>
          <w:tab w:val="left" w:pos="2700"/>
        </w:tabs>
        <w:ind w:right="42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5"/>
        <w:gridCol w:w="4716"/>
      </w:tblGrid>
      <w:tr w:rsidR="00AE44BC" w:rsidRPr="00B2449A" w:rsidTr="009F66D3">
        <w:tc>
          <w:tcPr>
            <w:tcW w:w="5068" w:type="dxa"/>
            <w:shd w:val="clear" w:color="auto" w:fill="auto"/>
          </w:tcPr>
          <w:p w:rsidR="00AE44BC" w:rsidRPr="00B2449A" w:rsidRDefault="00AE44BC" w:rsidP="00B2449A">
            <w:pPr>
              <w:tabs>
                <w:tab w:val="left" w:pos="225"/>
                <w:tab w:val="left" w:pos="2700"/>
                <w:tab w:val="left" w:pos="46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49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AE44BC" w:rsidRPr="00B2449A" w:rsidRDefault="00AE44BC" w:rsidP="00B2449A">
            <w:pPr>
              <w:tabs>
                <w:tab w:val="left" w:pos="225"/>
                <w:tab w:val="left" w:pos="2700"/>
              </w:tabs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B2449A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городского поселения </w:t>
            </w:r>
          </w:p>
        </w:tc>
        <w:tc>
          <w:tcPr>
            <w:tcW w:w="5068" w:type="dxa"/>
            <w:shd w:val="clear" w:color="auto" w:fill="auto"/>
          </w:tcPr>
          <w:p w:rsidR="00B2449A" w:rsidRDefault="00B2449A" w:rsidP="00B2449A">
            <w:pPr>
              <w:tabs>
                <w:tab w:val="left" w:pos="225"/>
                <w:tab w:val="left" w:pos="270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BC" w:rsidRPr="00B2449A" w:rsidRDefault="00B2449A" w:rsidP="00B2449A">
            <w:pPr>
              <w:tabs>
                <w:tab w:val="left" w:pos="225"/>
                <w:tab w:val="left" w:pos="270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Е.</w:t>
            </w:r>
            <w:r w:rsidR="00AE44BC" w:rsidRPr="00B2449A">
              <w:rPr>
                <w:rFonts w:ascii="Times New Roman" w:hAnsi="Times New Roman" w:cs="Times New Roman"/>
                <w:sz w:val="28"/>
                <w:szCs w:val="28"/>
              </w:rPr>
              <w:t>Р. Гавриленко</w:t>
            </w:r>
          </w:p>
        </w:tc>
      </w:tr>
    </w:tbl>
    <w:p w:rsidR="00B2449A" w:rsidRDefault="00B2449A" w:rsidP="00AE44BC">
      <w:pPr>
        <w:pStyle w:val="a4"/>
        <w:jc w:val="both"/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AE44BC" w:rsidRPr="00B2449A" w:rsidRDefault="00AE44BC" w:rsidP="00B244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>г. Константиновск</w:t>
      </w:r>
    </w:p>
    <w:p w:rsidR="00AE44BC" w:rsidRPr="00B2449A" w:rsidRDefault="00B2449A" w:rsidP="00AE44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>14.05.2021</w:t>
      </w:r>
    </w:p>
    <w:p w:rsidR="00AE44BC" w:rsidRPr="00B2449A" w:rsidRDefault="00AE44BC" w:rsidP="00AE44BC">
      <w:pPr>
        <w:pStyle w:val="a4"/>
        <w:jc w:val="both"/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 xml:space="preserve">№  </w:t>
      </w:r>
      <w:r w:rsidR="00B2449A">
        <w:rPr>
          <w:rStyle w:val="a6"/>
          <w:rFonts w:ascii="Times New Roman" w:hAnsi="Times New Roman"/>
          <w:i w:val="0"/>
          <w:iCs w:val="0"/>
          <w:color w:val="auto"/>
          <w:sz w:val="28"/>
          <w:szCs w:val="28"/>
        </w:rPr>
        <w:t>210</w:t>
      </w:r>
    </w:p>
    <w:p w:rsidR="00262115" w:rsidRDefault="00262115" w:rsidP="00262115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262115" w:rsidRDefault="00262115" w:rsidP="00262115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</w:t>
      </w:r>
    </w:p>
    <w:p w:rsidR="00262115" w:rsidRDefault="00262115" w:rsidP="00262115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Главный специалист</w:t>
      </w:r>
      <w:r w:rsidRPr="00DF7768">
        <w:rPr>
          <w:rFonts w:ascii="Times New Roman" w:hAnsi="Times New Roman"/>
          <w:sz w:val="28"/>
          <w:szCs w:val="28"/>
        </w:rPr>
        <w:t xml:space="preserve"> сектора правового обеспечения, </w:t>
      </w:r>
    </w:p>
    <w:p w:rsidR="00262115" w:rsidRPr="00AE44BC" w:rsidRDefault="00262115" w:rsidP="00262115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  <w:r w:rsidRPr="00AE44BC">
        <w:rPr>
          <w:rFonts w:ascii="Times New Roman" w:hAnsi="Times New Roman"/>
          <w:sz w:val="28"/>
        </w:rPr>
        <w:t>кадровой политики и муниципальной службы                             Т.В. Бордачева</w:t>
      </w:r>
    </w:p>
    <w:p w:rsidR="00262115" w:rsidRDefault="00262115" w:rsidP="00AE44BC">
      <w:pPr>
        <w:spacing w:after="0" w:line="240" w:lineRule="auto"/>
      </w:pPr>
    </w:p>
    <w:sectPr w:rsidR="00262115" w:rsidSect="002D2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44BC"/>
    <w:rsid w:val="00262115"/>
    <w:rsid w:val="002D2E37"/>
    <w:rsid w:val="00552844"/>
    <w:rsid w:val="006F77C5"/>
    <w:rsid w:val="007D06B8"/>
    <w:rsid w:val="009514DD"/>
    <w:rsid w:val="00AE44BC"/>
    <w:rsid w:val="00B2449A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B8"/>
  </w:style>
  <w:style w:type="paragraph" w:styleId="1">
    <w:name w:val="heading 1"/>
    <w:basedOn w:val="a"/>
    <w:next w:val="a"/>
    <w:link w:val="10"/>
    <w:uiPriority w:val="99"/>
    <w:qFormat/>
    <w:rsid w:val="00AE44BC"/>
    <w:pPr>
      <w:keepNext/>
      <w:tabs>
        <w:tab w:val="num" w:pos="0"/>
        <w:tab w:val="left" w:pos="7088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4BC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AE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E44B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ubtle Emphasis"/>
    <w:uiPriority w:val="19"/>
    <w:qFormat/>
    <w:rsid w:val="00AE44BC"/>
    <w:rPr>
      <w:i/>
      <w:iCs/>
      <w:color w:val="5A5A5A"/>
    </w:rPr>
  </w:style>
  <w:style w:type="character" w:customStyle="1" w:styleId="a5">
    <w:name w:val="Без интервала Знак"/>
    <w:basedOn w:val="a0"/>
    <w:link w:val="a4"/>
    <w:uiPriority w:val="1"/>
    <w:rsid w:val="00AE44B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E44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2021-05-14T13:35:00Z</cp:lastPrinted>
  <dcterms:created xsi:type="dcterms:W3CDTF">2021-05-13T07:54:00Z</dcterms:created>
  <dcterms:modified xsi:type="dcterms:W3CDTF">2021-05-14T13:35:00Z</dcterms:modified>
</cp:coreProperties>
</file>