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2E6048" w:rsidRDefault="009E25C6" w:rsidP="009E25C6">
      <w:pPr>
        <w:pStyle w:val="ac"/>
        <w:outlineLvl w:val="0"/>
        <w:rPr>
          <w:szCs w:val="28"/>
        </w:rPr>
      </w:pPr>
      <w:r w:rsidRPr="002E6048">
        <w:rPr>
          <w:szCs w:val="28"/>
        </w:rPr>
        <w:t>РОССИЙСКАЯ ФЕДЕРАЦИЯ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 w:rsidRPr="002E604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EEB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2E6048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9E25C6" w:rsidRPr="002E604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424F7C" w:rsidP="00D13103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D13103">
        <w:rPr>
          <w:szCs w:val="28"/>
        </w:rPr>
        <w:t xml:space="preserve">проекте решения «О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</w:t>
      </w:r>
      <w:r w:rsidR="009E25C6" w:rsidRPr="002E6048">
        <w:rPr>
          <w:szCs w:val="28"/>
        </w:rPr>
        <w:t>о</w:t>
      </w:r>
      <w:r w:rsidR="009E25C6" w:rsidRPr="002E6048">
        <w:rPr>
          <w:szCs w:val="28"/>
        </w:rPr>
        <w:t>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="009E25C6" w:rsidRPr="002E6048">
        <w:rPr>
          <w:szCs w:val="28"/>
        </w:rPr>
        <w:t>городское посел</w:t>
      </w:r>
      <w:r w:rsidR="009E25C6" w:rsidRPr="002E6048">
        <w:rPr>
          <w:szCs w:val="28"/>
        </w:rPr>
        <w:t>е</w:t>
      </w:r>
      <w:r w:rsidR="009E25C6" w:rsidRPr="002E6048">
        <w:rPr>
          <w:szCs w:val="28"/>
        </w:rPr>
        <w:t>ние</w:t>
      </w:r>
      <w:r w:rsidR="00D13103">
        <w:rPr>
          <w:szCs w:val="28"/>
        </w:rPr>
        <w:t>»</w:t>
      </w:r>
    </w:p>
    <w:p w:rsidR="000B7B5A" w:rsidRDefault="000B7B5A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04" w:rsidRPr="002E6048" w:rsidRDefault="004021EC" w:rsidP="004021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28.04.2022</w:t>
      </w:r>
      <w:r w:rsidR="00264904" w:rsidRPr="002E6048">
        <w:rPr>
          <w:rFonts w:ascii="Times New Roman" w:hAnsi="Times New Roman"/>
          <w:sz w:val="28"/>
          <w:szCs w:val="28"/>
        </w:rPr>
        <w:t xml:space="preserve"> 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94C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9E25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0B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родское поселение»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Default="009E25C6" w:rsidP="00354EEB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РЕШИЛО:</w:t>
      </w:r>
    </w:p>
    <w:p w:rsidR="00FB5CA6" w:rsidRDefault="000B7B5A" w:rsidP="003930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CA6">
        <w:rPr>
          <w:rFonts w:ascii="Times New Roman" w:hAnsi="Times New Roman"/>
          <w:sz w:val="28"/>
          <w:szCs w:val="28"/>
        </w:rPr>
        <w:t xml:space="preserve"> Принять </w:t>
      </w:r>
      <w:r w:rsidR="00D13103">
        <w:rPr>
          <w:rFonts w:ascii="Times New Roman" w:hAnsi="Times New Roman"/>
          <w:sz w:val="28"/>
          <w:szCs w:val="28"/>
        </w:rPr>
        <w:t xml:space="preserve">за основу </w:t>
      </w:r>
      <w:r w:rsidR="00FB5CA6"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муниципального образования «Константиновское городское поселение»».</w:t>
      </w:r>
      <w:r w:rsidR="00E226A7">
        <w:rPr>
          <w:rFonts w:ascii="Times New Roman" w:hAnsi="Times New Roman"/>
          <w:sz w:val="28"/>
          <w:szCs w:val="28"/>
        </w:rPr>
        <w:t xml:space="preserve"> </w:t>
      </w:r>
    </w:p>
    <w:p w:rsidR="0039309B" w:rsidRPr="00A81744" w:rsidRDefault="00FB5CA6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>
        <w:rPr>
          <w:rFonts w:ascii="Times New Roman" w:hAnsi="Times New Roman"/>
          <w:sz w:val="28"/>
          <w:szCs w:val="28"/>
        </w:rPr>
        <w:t>я</w:t>
      </w:r>
      <w:r w:rsidR="00A81744">
        <w:rPr>
          <w:rFonts w:ascii="Times New Roman" w:hAnsi="Times New Roman"/>
          <w:sz w:val="28"/>
          <w:szCs w:val="28"/>
        </w:rPr>
        <w:t xml:space="preserve"> и дополнения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983BD5" w:rsidRPr="00AA376D" w:rsidRDefault="00FB5CA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5 статьи 1</w:t>
      </w:r>
      <w:r w:rsidR="00126C24" w:rsidRPr="00AA376D">
        <w:rPr>
          <w:rFonts w:ascii="Times New Roman" w:hAnsi="Times New Roman"/>
          <w:b/>
          <w:sz w:val="28"/>
          <w:szCs w:val="28"/>
        </w:rPr>
        <w:t xml:space="preserve"> исключить, последующую нумерацию пунктов изм</w:t>
      </w:r>
      <w:r w:rsidR="00126C24" w:rsidRPr="00AA376D">
        <w:rPr>
          <w:rFonts w:ascii="Times New Roman" w:hAnsi="Times New Roman"/>
          <w:b/>
          <w:sz w:val="28"/>
          <w:szCs w:val="28"/>
        </w:rPr>
        <w:t>е</w:t>
      </w:r>
      <w:r w:rsidR="00126C24" w:rsidRPr="00AA376D">
        <w:rPr>
          <w:rFonts w:ascii="Times New Roman" w:hAnsi="Times New Roman"/>
          <w:b/>
          <w:sz w:val="28"/>
          <w:szCs w:val="28"/>
        </w:rPr>
        <w:t>нить;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2 изложить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осуществление муниципального контроля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3)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6 пункта 1 статьи 2 изложить 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«6) дорожная деятельность в отношении автомобильных дорог местного зн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организация дорожного движения, а также осуществление иных полномочий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области использования автомобил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ных дорог и осуществления дорожной деятельности в соответствии с законод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4)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2 излож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lastRenderedPageBreak/>
        <w:t xml:space="preserve">22)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поселения, осуществление муниципального контроля в сфере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ройства, предметом которого является соблюдение правил благоустройства те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указанными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вилами, а также организация использования, охраны, защиты, воспроизводства городских лесов,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особо охраняемых природных территорий, расположе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</w:t>
      </w:r>
      <w:r w:rsidR="00A965E4">
        <w:rPr>
          <w:rFonts w:ascii="Times New Roman" w:hAnsi="Times New Roman"/>
          <w:sz w:val="28"/>
          <w:szCs w:val="28"/>
        </w:rPr>
        <w:t>»</w:t>
      </w:r>
      <w:proofErr w:type="gramEnd"/>
      <w:r w:rsidR="00A965E4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5)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 подпунктами 24, 25, последующ</w:t>
      </w:r>
      <w:r w:rsid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нум</w:t>
      </w:r>
      <w:r w:rsidRPr="00AA376D">
        <w:rPr>
          <w:rFonts w:ascii="Times New Roman" w:hAnsi="Times New Roman"/>
          <w:b/>
          <w:sz w:val="28"/>
          <w:szCs w:val="28"/>
        </w:rPr>
        <w:t>е</w:t>
      </w:r>
      <w:r w:rsidRPr="00AA376D">
        <w:rPr>
          <w:rFonts w:ascii="Times New Roman" w:hAnsi="Times New Roman"/>
          <w:b/>
          <w:sz w:val="28"/>
          <w:szCs w:val="28"/>
        </w:rPr>
        <w:t>раци</w:t>
      </w:r>
      <w:r w:rsid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: 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«24)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изменении их гр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ниц, а также осуществление разработки и утверждения лесохозяйственных регл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25) осуществление мероприятий по лесоустройству в отношении лесов,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6)</w:t>
      </w:r>
      <w:r w:rsidR="009F4918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9F4918" w:rsidRPr="00AA376D">
        <w:rPr>
          <w:rFonts w:ascii="Times New Roman" w:hAnsi="Times New Roman"/>
          <w:b/>
          <w:sz w:val="28"/>
          <w:szCs w:val="28"/>
        </w:rPr>
        <w:t>одпункт 31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«31) создание, развитие и обеспечение охраны лечебно-оздоровительных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а также осуществление муниципального контроля в области о</w:t>
      </w:r>
      <w:r w:rsidRPr="007B36E0">
        <w:rPr>
          <w:rFonts w:ascii="Times New Roman" w:hAnsi="Times New Roman"/>
          <w:sz w:val="28"/>
          <w:szCs w:val="28"/>
        </w:rPr>
        <w:t>х</w:t>
      </w:r>
      <w:r w:rsidRPr="007B36E0">
        <w:rPr>
          <w:rFonts w:ascii="Times New Roman" w:hAnsi="Times New Roman"/>
          <w:sz w:val="28"/>
          <w:szCs w:val="28"/>
        </w:rPr>
        <w:t>раны и использования особо охраняемых природных территорий местного знач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7)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39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обеспечение выполнения работ, необходимых для создания искусстве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8)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41 пункта 1 статьи 2 излож</w:t>
      </w:r>
      <w:r w:rsid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«41) участие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9)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подпунктом 42: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«42) принятие решений и проведение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мероприятий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направление сведений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10)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 статьи 3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участие в организации и финансировании мероприятий, предусмотре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статьей 7</w:t>
      </w:r>
      <w:r w:rsidRPr="007B36E0">
        <w:rPr>
          <w:rFonts w:ascii="Times New Roman" w:hAnsi="Times New Roman"/>
          <w:sz w:val="28"/>
          <w:szCs w:val="28"/>
          <w:vertAlign w:val="superscript"/>
        </w:rPr>
        <w:t>1-1</w:t>
      </w:r>
      <w:r w:rsidRPr="007B36E0">
        <w:rPr>
          <w:rFonts w:ascii="Times New Roman" w:hAnsi="Times New Roman"/>
          <w:sz w:val="28"/>
          <w:szCs w:val="28"/>
        </w:rPr>
        <w:t xml:space="preserve"> Закона Российской Федерации от 19 апреля 1991 № 1032-1 «О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нятости населения в Российской Федерации»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11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 статьи 3 дополнить подпунктом 17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17) </w:t>
      </w:r>
      <w:r w:rsidR="00E226A7" w:rsidRPr="007B36E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>мещения сотрудником указанной должности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9F4918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lastRenderedPageBreak/>
        <w:t xml:space="preserve">12)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 дополнить  подпунктом 18: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13) Устав дополнить статьей </w:t>
      </w:r>
      <w:r w:rsidR="000E3173" w:rsidRPr="00AA376D">
        <w:rPr>
          <w:rFonts w:ascii="Times New Roman" w:hAnsi="Times New Roman"/>
          <w:b/>
          <w:sz w:val="28"/>
          <w:szCs w:val="28"/>
        </w:rPr>
        <w:t>3.1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</w:t>
      </w:r>
      <w:r w:rsidR="000E3173" w:rsidRPr="007B36E0">
        <w:rPr>
          <w:rFonts w:ascii="Times New Roman" w:hAnsi="Times New Roman"/>
          <w:sz w:val="28"/>
          <w:szCs w:val="28"/>
        </w:rPr>
        <w:t xml:space="preserve"> 3.1</w:t>
      </w:r>
      <w:r w:rsidRPr="007B36E0">
        <w:rPr>
          <w:rFonts w:ascii="Times New Roman" w:hAnsi="Times New Roman"/>
          <w:sz w:val="28"/>
          <w:szCs w:val="28"/>
        </w:rPr>
        <w:t>. Муниципальный контроль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 организуют и осуществляют муниципальный контроль за соблюдением тр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бований, установленных муниципальными правовыми актами, принятыми по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просам местного значения, а в случаях, если соответствующие виды контроля о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несены федеральными законами к полномочиям органов местного самоуправл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Определение органов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ганов местного самоуправления и их полномочий осуществляются в соответствии с настоящим Уставом и </w:t>
      </w:r>
      <w:bookmarkStart w:id="0" w:name="_GoBack"/>
      <w:bookmarkEnd w:id="0"/>
      <w:r w:rsidRPr="007B36E0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Вид муниципального контроля, в соответствии с частью 9 статьи 1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Федерации», подлежит ос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 xml:space="preserve">ществлению при наличии в границах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объектов соответствующего вида контроля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B3BCF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14) Устав дополнить статьей  11.1: 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по решению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просов местного значения или иных вопросов, право </w:t>
      </w:r>
      <w:proofErr w:type="gramStart"/>
      <w:r w:rsidRPr="007B36E0">
        <w:rPr>
          <w:rFonts w:ascii="Times New Roman" w:hAnsi="Times New Roman"/>
          <w:sz w:val="28"/>
          <w:szCs w:val="28"/>
        </w:rPr>
        <w:t>решения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которых предо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тавлено органам местного самоуправления, в Администрацию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может быть внесен инициативный проект.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в том числе гарантии участия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 во внесении инициативных проектов, а также порядок проведения конкурсного отбора инициативных проектов определяются Собран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="00A965E4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A965E4">
        <w:rPr>
          <w:rFonts w:ascii="Times New Roman" w:hAnsi="Times New Roman"/>
          <w:sz w:val="28"/>
          <w:szCs w:val="28"/>
        </w:rPr>
        <w:t>.»;</w:t>
      </w:r>
      <w:proofErr w:type="gramEnd"/>
    </w:p>
    <w:p w:rsidR="000E3173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15</w:t>
      </w:r>
      <w:r w:rsidR="000E3173" w:rsidRPr="00AA376D">
        <w:rPr>
          <w:rFonts w:ascii="Times New Roman" w:hAnsi="Times New Roman"/>
          <w:b/>
          <w:sz w:val="28"/>
          <w:szCs w:val="28"/>
        </w:rPr>
        <w:t>) Устав дополнить статьей 11.</w:t>
      </w:r>
      <w:r w:rsidRPr="00AA376D">
        <w:rPr>
          <w:rFonts w:ascii="Times New Roman" w:hAnsi="Times New Roman"/>
          <w:b/>
          <w:sz w:val="28"/>
          <w:szCs w:val="28"/>
        </w:rPr>
        <w:t>2</w:t>
      </w:r>
      <w:r w:rsidR="000E3173" w:rsidRPr="00AA376D">
        <w:rPr>
          <w:rFonts w:ascii="Times New Roman" w:hAnsi="Times New Roman"/>
          <w:b/>
          <w:sz w:val="28"/>
          <w:szCs w:val="28"/>
        </w:rPr>
        <w:t>: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</w:t>
      </w:r>
      <w:r w:rsidR="002B3BCF" w:rsidRPr="007B36E0">
        <w:rPr>
          <w:rFonts w:ascii="Times New Roman" w:hAnsi="Times New Roman"/>
          <w:sz w:val="28"/>
          <w:szCs w:val="28"/>
        </w:rPr>
        <w:t>2.</w:t>
      </w:r>
      <w:r w:rsidRPr="007B36E0">
        <w:rPr>
          <w:rFonts w:ascii="Times New Roman" w:hAnsi="Times New Roman"/>
          <w:sz w:val="28"/>
          <w:szCs w:val="28"/>
        </w:rPr>
        <w:t xml:space="preserve"> Сход граждан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коном, по вопросам введения и использования средств самообложения граждан на территории населенного пункта (либо части его территории), входящего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изменения границ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влекущего отнесение территории населенного пункта, вх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дящего в его состав, к территории другого поселения, (возможно в случае если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входят сельские населенные пункты: выдвижения кандидатуры старосты сельского населенного пункта, 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рочного прекращения полномочий старосты) в указанном населенном пункте (л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части его территории) проводится сход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2. Сход граждан, предусмотренный настоящей статьей, правомочен при уч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стии в нем более половины обладающих избирательным правом жителей нас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ленного пункта (либо части его территории).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лосовало более половины участников схода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Сход граждан, предусмотренный пунктом 4</w:t>
      </w:r>
      <w:r w:rsidRPr="007B36E0">
        <w:rPr>
          <w:rFonts w:ascii="Times New Roman" w:hAnsi="Times New Roman"/>
          <w:sz w:val="28"/>
          <w:szCs w:val="28"/>
          <w:vertAlign w:val="superscript"/>
        </w:rPr>
        <w:t>3</w:t>
      </w:r>
      <w:r w:rsidRPr="007B36E0">
        <w:rPr>
          <w:rFonts w:ascii="Times New Roman" w:hAnsi="Times New Roman"/>
          <w:sz w:val="28"/>
          <w:szCs w:val="28"/>
        </w:rPr>
        <w:t xml:space="preserve"> части 1 статьи 25</w:t>
      </w:r>
      <w:r w:rsidRPr="007B36E0">
        <w:rPr>
          <w:rFonts w:ascii="Times New Roman" w:hAnsi="Times New Roman"/>
          <w:sz w:val="28"/>
          <w:szCs w:val="28"/>
          <w:vertAlign w:val="superscript"/>
        </w:rPr>
        <w:t>1</w:t>
      </w:r>
      <w:r w:rsidRPr="007B36E0">
        <w:rPr>
          <w:rFonts w:ascii="Times New Roman" w:hAnsi="Times New Roman"/>
          <w:sz w:val="28"/>
          <w:szCs w:val="28"/>
        </w:rPr>
        <w:t xml:space="preserve"> Федерал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закона «Об общих принципах организации местного самоуправления в Ро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сийской Федерации», может созываться Собранием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инициативе </w:t>
      </w:r>
      <w:proofErr w:type="gramStart"/>
      <w:r w:rsidRPr="007B36E0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 xml:space="preserve">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на которой может 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водиться сход граждан по вопросу введения и использования средств самообл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жения граждан, устанавливаются областным законом.».</w:t>
      </w:r>
      <w:proofErr w:type="gramEnd"/>
    </w:p>
    <w:p w:rsidR="0039309B" w:rsidRPr="00AA376D" w:rsidRDefault="000E317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12 статьи 12 дополнить подпунктом 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7) </w:t>
      </w:r>
      <w:r w:rsidR="00E226A7" w:rsidRPr="007B36E0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A376D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с</w:t>
      </w:r>
      <w:r w:rsidR="0039309B" w:rsidRPr="00AA376D">
        <w:rPr>
          <w:rFonts w:ascii="Times New Roman" w:hAnsi="Times New Roman"/>
          <w:b/>
          <w:sz w:val="28"/>
          <w:szCs w:val="28"/>
        </w:rPr>
        <w:t xml:space="preserve">татью 12 дополнить пунктом </w:t>
      </w:r>
      <w:r w:rsidR="002B3BCF" w:rsidRPr="00AA376D">
        <w:rPr>
          <w:rFonts w:ascii="Times New Roman" w:hAnsi="Times New Roman"/>
          <w:b/>
          <w:sz w:val="28"/>
          <w:szCs w:val="28"/>
        </w:rPr>
        <w:t>14.1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>1</w:t>
      </w:r>
      <w:r w:rsidR="002B3BCF" w:rsidRPr="007B36E0">
        <w:rPr>
          <w:rFonts w:ascii="Times New Roman" w:hAnsi="Times New Roman"/>
          <w:sz w:val="28"/>
          <w:szCs w:val="28"/>
        </w:rPr>
        <w:t>4</w:t>
      </w:r>
      <w:r w:rsidR="001964EE" w:rsidRPr="007B36E0">
        <w:rPr>
          <w:rFonts w:ascii="Times New Roman" w:hAnsi="Times New Roman"/>
          <w:sz w:val="28"/>
          <w:szCs w:val="28"/>
        </w:rPr>
        <w:t>.</w:t>
      </w:r>
      <w:r w:rsidR="002B3BCF" w:rsidRPr="007B36E0">
        <w:rPr>
          <w:rFonts w:ascii="Times New Roman" w:hAnsi="Times New Roman"/>
          <w:sz w:val="28"/>
          <w:szCs w:val="28"/>
        </w:rPr>
        <w:t>1.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E226A7" w:rsidRPr="007B36E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</w:t>
      </w:r>
      <w:r w:rsidR="00E226A7" w:rsidRPr="007B36E0">
        <w:rPr>
          <w:rFonts w:ascii="Times New Roman" w:hAnsi="Times New Roman"/>
          <w:sz w:val="28"/>
          <w:szCs w:val="28"/>
        </w:rPr>
        <w:t>ы</w:t>
      </w:r>
      <w:r w:rsidR="00E226A7" w:rsidRPr="007B36E0">
        <w:rPr>
          <w:rFonts w:ascii="Times New Roman" w:hAnsi="Times New Roman"/>
          <w:sz w:val="28"/>
          <w:szCs w:val="28"/>
        </w:rPr>
        <w:t>двигать инициативный проект в качестве инициаторов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6 статьи 12</w:t>
      </w:r>
      <w:r w:rsidR="00983BD5" w:rsidRPr="00AA376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983BD5" w:rsidRPr="00AA376D">
        <w:rPr>
          <w:rFonts w:ascii="Times New Roman" w:hAnsi="Times New Roman"/>
          <w:b/>
          <w:sz w:val="28"/>
          <w:szCs w:val="28"/>
        </w:rPr>
        <w:t xml:space="preserve"> дополнить подпунктом 5, последующую нумер</w:t>
      </w:r>
      <w:r w:rsidR="00983BD5" w:rsidRPr="00AA376D">
        <w:rPr>
          <w:rFonts w:ascii="Times New Roman" w:hAnsi="Times New Roman"/>
          <w:b/>
          <w:sz w:val="28"/>
          <w:szCs w:val="28"/>
        </w:rPr>
        <w:t>а</w:t>
      </w:r>
      <w:r w:rsidR="00983BD5" w:rsidRPr="00AA376D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5) </w:t>
      </w:r>
      <w:r w:rsidR="00E226A7" w:rsidRPr="007B36E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2451E2"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6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«6. Решение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постановление председателя Собрания депутатов – главы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о назначении публичных слушаний с указанием времени и места проведения публичных слушаний, а также проект муниципального прав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вого акта, выносимого на публичные слушания, не </w:t>
      </w:r>
      <w:proofErr w:type="gramStart"/>
      <w:r w:rsidRPr="007B36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подлежат официальному опубл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кованию (обнародованию),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Замечания и предложения от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 по проекту муниципального правового акта, выносимого на публичные слушания, принимаются в письменной форме на бумажном носителе и в эле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тронной форме посредством официального сайта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20</w:t>
      </w:r>
      <w:r w:rsidR="002451E2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451E2" w:rsidRPr="00AA376D">
        <w:rPr>
          <w:rFonts w:ascii="Times New Roman" w:hAnsi="Times New Roman"/>
          <w:b/>
          <w:sz w:val="28"/>
          <w:szCs w:val="28"/>
        </w:rPr>
        <w:t>ункт 7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«7. Орган местного самоуправления, принявший решение о назначении пу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личных слушаний, определяет выступающих на публичных слушаниях с учетом </w:t>
      </w:r>
      <w:r w:rsidRPr="007B36E0">
        <w:rPr>
          <w:rFonts w:ascii="Times New Roman" w:hAnsi="Times New Roman"/>
          <w:sz w:val="28"/>
          <w:szCs w:val="28"/>
        </w:rPr>
        <w:lastRenderedPageBreak/>
        <w:t>замечаний и предложений, поступивших от населения. Участникам публичных слушаний обеспечивается возможность высказать свое мнение по проекту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правового акта, вынесенного на публичные слушания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21</w:t>
      </w:r>
      <w:r w:rsidR="002451E2" w:rsidRPr="00AA376D">
        <w:rPr>
          <w:rFonts w:ascii="Times New Roman" w:hAnsi="Times New Roman"/>
          <w:b/>
          <w:sz w:val="28"/>
          <w:szCs w:val="28"/>
        </w:rPr>
        <w:t>)</w:t>
      </w:r>
      <w:r w:rsidR="00296C4F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96C4F" w:rsidRPr="00AA376D">
        <w:rPr>
          <w:rFonts w:ascii="Times New Roman" w:hAnsi="Times New Roman"/>
          <w:b/>
          <w:sz w:val="28"/>
          <w:szCs w:val="28"/>
        </w:rPr>
        <w:t>ункт 9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 О результатах публичных слушаний составляется заключение с мотив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рованным обоснованием принятого решения, подписываемое председателем Со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рания депутатов –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 Заключение о резул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татах публичных слушаний не позднее чем через 30 календарных дней со дня окончания публичных слушаний подлежит официальному опубликованию (обн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96C4F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11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селения, проектам межевания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проектам правил благоустройства территорий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проектам, предусматривающим внесение изменений в один из указа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питального строительства, проектам решений о предоставлении разрешения на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>ции объектов капитального строительства, вопросам изменения одного вида ра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тельства на другой вид такого использования при отсутствии утвержденных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 землепользования и застройки проводятся публичные слушания или общес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венные обсуждения в соответствии с законодательством о градостроительной деятельности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1 статьи 14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могут проводиться собрания граждан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14 дополнить абзацем четвертым: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7B36E0">
        <w:rPr>
          <w:rFonts w:ascii="Times New Roman" w:hAnsi="Times New Roman"/>
          <w:sz w:val="28"/>
          <w:szCs w:val="28"/>
        </w:rPr>
        <w:t>б</w:t>
      </w:r>
      <w:r w:rsidR="00E226A7" w:rsidRPr="007B36E0">
        <w:rPr>
          <w:rFonts w:ascii="Times New Roman" w:hAnsi="Times New Roman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 xml:space="preserve">тивных проектов определяется решением Собрания депутатов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7B36E0">
        <w:rPr>
          <w:rFonts w:ascii="Times New Roman" w:hAnsi="Times New Roman"/>
          <w:sz w:val="28"/>
          <w:szCs w:val="28"/>
        </w:rPr>
        <w:t>и</w:t>
      </w:r>
      <w:r w:rsidR="00E226A7" w:rsidRPr="007B36E0">
        <w:rPr>
          <w:rFonts w:ascii="Times New Roman" w:hAnsi="Times New Roman"/>
          <w:sz w:val="28"/>
          <w:szCs w:val="28"/>
        </w:rPr>
        <w:t xml:space="preserve">циативного проекта вправе участвовать жители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которых предлагается реализовать инициативный пр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ект, достигшие шестнадцатилетнего возраста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3 статьи 16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E226A7" w:rsidRPr="007B36E0">
        <w:rPr>
          <w:rFonts w:ascii="Times New Roman" w:hAnsi="Times New Roman"/>
          <w:sz w:val="28"/>
          <w:szCs w:val="28"/>
        </w:rPr>
        <w:t xml:space="preserve">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7B36E0">
        <w:rPr>
          <w:rFonts w:ascii="Times New Roman" w:hAnsi="Times New Roman"/>
          <w:sz w:val="28"/>
          <w:szCs w:val="28"/>
        </w:rPr>
        <w:t>т</w:t>
      </w:r>
      <w:r w:rsidR="00E226A7" w:rsidRPr="007B36E0">
        <w:rPr>
          <w:rFonts w:ascii="Times New Roman" w:hAnsi="Times New Roman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7B36E0">
        <w:rPr>
          <w:rFonts w:ascii="Times New Roman" w:hAnsi="Times New Roman"/>
          <w:sz w:val="28"/>
          <w:szCs w:val="28"/>
        </w:rPr>
        <w:t>в</w:t>
      </w:r>
      <w:r w:rsidR="00E226A7" w:rsidRPr="007B36E0">
        <w:rPr>
          <w:rFonts w:ascii="Times New Roman" w:hAnsi="Times New Roman"/>
          <w:sz w:val="28"/>
          <w:szCs w:val="28"/>
        </w:rPr>
        <w:t>ного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4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подпункт 1 пункта 8 статьи 16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1) </w:t>
      </w:r>
      <w:r w:rsidR="00E226A7" w:rsidRPr="007B36E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E73225"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16 статьи 26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30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ункт 5 статьи 29 дополнен подпунктом 4: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«4) обязан сообщить в письменной форме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странный гражданин имеет право быть избранным в органы местного самоупра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ления, или приобретении гражданства (подданства) иностранного государства 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получении вида на жительство или иного документа, подтверждающего право на постоянное проживание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на территории иностранного государства гражданина Российской Федерации либо иностранного гражданина, имеющего право на осн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вании международного договора Российской Федерации быть избранным в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ны местного самоуправления, в день, когда ему стало известно об этом, но не позднее пяти рабочих дней со дня прекращения гражданства Российской Федер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иного документа, предусмотренного настоящим подпунктом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B362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31</w:t>
      </w:r>
      <w:r w:rsidR="009B3622"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9B3622" w:rsidRPr="00AA376D">
        <w:rPr>
          <w:rFonts w:ascii="Times New Roman" w:hAnsi="Times New Roman"/>
          <w:b/>
          <w:sz w:val="28"/>
          <w:szCs w:val="28"/>
        </w:rPr>
        <w:t>ункт 8 статьи 29</w:t>
      </w:r>
      <w:r w:rsidR="00DE7466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9B3622" w:rsidRPr="00AA37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B3622" w:rsidRPr="007B36E0" w:rsidRDefault="009B362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lastRenderedPageBreak/>
        <w:t>лами территории Российской Федерации, владеть и (или) пользоваться иностра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ными финансовыми инструментами»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9B362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одпункт 9 пункта 1 статьи 31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DE7466" w:rsidRPr="00AA376D" w:rsidRDefault="00DE746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4 статьи 31 исключить;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33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осуществляет муниципальный контроль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AC33CD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AA376D">
        <w:rPr>
          <w:rFonts w:ascii="Times New Roman" w:hAnsi="Times New Roman"/>
          <w:b/>
          <w:sz w:val="28"/>
          <w:szCs w:val="28"/>
        </w:rPr>
        <w:t>одпункт 6 пункта 1 статьи 33 изложить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«6) организует дорожную деятельность в отношении автомобильных дорог местного значения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го поселения и обеспечивает безопасность дорожного движения на них, включая создание и обеспечение функционирования парковок (парковочных мест), осущ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ствляет муниципальный контроль на автомобильном транспорте, городском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земном электрическом транспорте и в дорожном хозяйстве в границах населе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организует дорожное движение, а также осуществляет иные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полномочия в области использования 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томобильных дорог и осуществления дорожной деятельности в соответствии с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конодательством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33 изложен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«22) организует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осуществляет муниципальный контроль в сф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ре благоустройства, предметом которого является соблюдение правил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</w:t>
      </w:r>
      <w:r w:rsidRPr="007B36E0">
        <w:rPr>
          <w:rFonts w:ascii="Times New Roman" w:hAnsi="Times New Roman"/>
          <w:sz w:val="28"/>
          <w:szCs w:val="28"/>
        </w:rPr>
        <w:t>й</w:t>
      </w:r>
      <w:r w:rsidRPr="007B36E0">
        <w:rPr>
          <w:rFonts w:ascii="Times New Roman" w:hAnsi="Times New Roman"/>
          <w:sz w:val="28"/>
          <w:szCs w:val="28"/>
        </w:rPr>
        <w:t xml:space="preserve">ство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занными правилами, а также организует использование, охрану, защиту, воспр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изводство городских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>, лесов особо охраняемых природных территорий,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33 дополнить подпунктами 25, 26, последующ</w:t>
      </w:r>
      <w:r w:rsidR="00DE7466" w:rsidRP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</w:t>
      </w:r>
      <w:r w:rsidRPr="00AA376D">
        <w:rPr>
          <w:rFonts w:ascii="Times New Roman" w:hAnsi="Times New Roman"/>
          <w:b/>
          <w:sz w:val="28"/>
          <w:szCs w:val="28"/>
        </w:rPr>
        <w:t>у</w:t>
      </w:r>
      <w:r w:rsidRPr="00AA376D">
        <w:rPr>
          <w:rFonts w:ascii="Times New Roman" w:hAnsi="Times New Roman"/>
          <w:b/>
          <w:sz w:val="28"/>
          <w:szCs w:val="28"/>
        </w:rPr>
        <w:t>мераци</w:t>
      </w:r>
      <w:r w:rsidR="00DE7466" w:rsidRP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«25) организует принятие решений о создании, об упразднении лесничеств, создаваемых в их составе участковых лесничеств, расположенных на землях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менении их границ, а также осуществляет разработку и утверждение лесохозяйс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lastRenderedPageBreak/>
        <w:t xml:space="preserve">венных регламентов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3225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26) осуществляет мероприятия по лесоустройству в отношении лесов, расп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38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2C4715">
        <w:rPr>
          <w:rFonts w:ascii="Times New Roman" w:hAnsi="Times New Roman"/>
          <w:b/>
          <w:sz w:val="28"/>
          <w:szCs w:val="28"/>
        </w:rPr>
        <w:t>одпункт 33 пункта 1 статьи 33 излож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«33) представляет в уполномоченный орган исполнительной власти Росто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ской области предложения о признании территории лечебно-оздоровительной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осуществляет м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>ниципальный контроль в области охраны и использования особо охраняемых природных территорий местного значения;»;</w:t>
      </w:r>
      <w:proofErr w:type="gramEnd"/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</w:t>
      </w:r>
      <w:r w:rsidR="002C4715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одпункт 3</w:t>
      </w:r>
      <w:r w:rsidR="00BF101B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 пункта 1 статьи 33 излож</w:t>
      </w:r>
      <w:r w:rsidR="00B54EE3" w:rsidRPr="002C4715">
        <w:rPr>
          <w:rFonts w:ascii="Times New Roman" w:hAnsi="Times New Roman"/>
          <w:b/>
          <w:sz w:val="28"/>
          <w:szCs w:val="28"/>
        </w:rPr>
        <w:t>ить</w:t>
      </w:r>
      <w:r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обеспечивает выполнение работ, необходимых для создания искусс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BF10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40</w:t>
      </w:r>
      <w:r w:rsidR="00BF101B" w:rsidRPr="002C4715">
        <w:rPr>
          <w:rFonts w:ascii="Times New Roman" w:hAnsi="Times New Roman"/>
          <w:b/>
          <w:sz w:val="28"/>
          <w:szCs w:val="28"/>
        </w:rPr>
        <w:t>)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55 пункта 1 статьи 33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«55) участвует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 xml:space="preserve">41)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33 допол</w:t>
      </w:r>
      <w:r>
        <w:rPr>
          <w:rFonts w:ascii="Times New Roman" w:hAnsi="Times New Roman"/>
          <w:b/>
          <w:sz w:val="28"/>
          <w:szCs w:val="28"/>
        </w:rPr>
        <w:t>нить</w:t>
      </w:r>
      <w:r w:rsidRPr="002C4715">
        <w:rPr>
          <w:rFonts w:ascii="Times New Roman" w:hAnsi="Times New Roman"/>
          <w:b/>
          <w:sz w:val="28"/>
          <w:szCs w:val="28"/>
        </w:rPr>
        <w:t xml:space="preserve"> подпунктом 57, последующую  нумер</w:t>
      </w:r>
      <w:r w:rsidRPr="002C4715"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264508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«57) принимает решения и проводит на территории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мероприятия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направляет сведения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FDE">
        <w:rPr>
          <w:rFonts w:ascii="Times New Roman" w:hAnsi="Times New Roman"/>
          <w:b/>
          <w:sz w:val="28"/>
          <w:szCs w:val="28"/>
        </w:rPr>
        <w:t>42)</w:t>
      </w:r>
      <w:r>
        <w:rPr>
          <w:rFonts w:ascii="Times New Roman" w:hAnsi="Times New Roman"/>
          <w:b/>
          <w:sz w:val="28"/>
          <w:szCs w:val="28"/>
        </w:rPr>
        <w:t xml:space="preserve"> пункт 8 статьи </w:t>
      </w:r>
      <w:r w:rsidRPr="002C4715">
        <w:rPr>
          <w:rFonts w:ascii="Times New Roman" w:hAnsi="Times New Roman"/>
          <w:b/>
          <w:sz w:val="28"/>
          <w:szCs w:val="28"/>
        </w:rPr>
        <w:t>35 изложить в новой редакции:</w:t>
      </w:r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FDE">
        <w:rPr>
          <w:rFonts w:ascii="Times New Roman" w:hAnsi="Times New Roman"/>
          <w:sz w:val="28"/>
          <w:szCs w:val="28"/>
        </w:rPr>
        <w:t>«8.Председатель Собрания депутатов – глава Константиновского городск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>го поселения не может быть депутатом Государственной Думы Федерального С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 xml:space="preserve">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сенатором </w:t>
      </w:r>
      <w:r w:rsidRPr="00F30FDE">
        <w:rPr>
          <w:rFonts w:ascii="Times New Roman" w:hAnsi="Times New Roman"/>
          <w:sz w:val="28"/>
          <w:szCs w:val="28"/>
        </w:rPr>
        <w:t>Российской Федерации, депутатом з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</w:t>
      </w:r>
      <w:r w:rsidRPr="00F30FDE">
        <w:rPr>
          <w:rFonts w:ascii="Times New Roman" w:hAnsi="Times New Roman"/>
          <w:sz w:val="28"/>
          <w:szCs w:val="28"/>
        </w:rPr>
        <w:t>и</w:t>
      </w:r>
      <w:r w:rsidRPr="00F30FDE">
        <w:rPr>
          <w:rFonts w:ascii="Times New Roman" w:hAnsi="Times New Roman"/>
          <w:sz w:val="28"/>
          <w:szCs w:val="28"/>
        </w:rPr>
        <w:t>пальной службы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Pr="00F30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Депутаты Собрания депутатов Константиновского городского поселения не могут замещать должности муниципальной службы, быть депутатами законод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тельных (представительных) органов государственной вла</w:t>
      </w:r>
      <w:r>
        <w:rPr>
          <w:rFonts w:ascii="Times New Roman" w:hAnsi="Times New Roman"/>
          <w:sz w:val="28"/>
          <w:szCs w:val="28"/>
        </w:rPr>
        <w:t>сти,</w:t>
      </w:r>
      <w:r w:rsidRPr="0090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иное не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дусмотрено федеральными законами</w:t>
      </w:r>
      <w:r w:rsidRPr="00F30FDE">
        <w:rPr>
          <w:rFonts w:ascii="Times New Roman" w:hAnsi="Times New Roman"/>
          <w:sz w:val="28"/>
          <w:szCs w:val="28"/>
        </w:rPr>
        <w:t>».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 9.4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«9.4. </w:t>
      </w:r>
      <w:proofErr w:type="gramStart"/>
      <w:r w:rsidRPr="007B36E0">
        <w:rPr>
          <w:rFonts w:ascii="Times New Roman" w:hAnsi="Times New Roman"/>
          <w:sz w:val="28"/>
          <w:szCs w:val="28"/>
        </w:rPr>
        <w:t>Порядок принятия решения о применении к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мер ответственности, указанных в пункте 12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Областным законом от 12 мая 2009 года № 64 218-ЗС «О противодействии коррупции в Ростовской обла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ти».»;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4</w:t>
      </w:r>
      <w:r w:rsidRPr="002C471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7 пункта 12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2C4715">
        <w:rPr>
          <w:rFonts w:ascii="Times New Roman" w:hAnsi="Times New Roman"/>
          <w:b/>
          <w:sz w:val="28"/>
          <w:szCs w:val="28"/>
        </w:rPr>
        <w:t>) пункт 1 статьи 42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>Для осуществления депутатской деятельности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тов Константиновского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>ет шесть рабочих дней в месяц.»;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6 статьи 47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обязан опубликовать (обнародовать) зарегистрированные Устав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ный правовой акт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течение семи дней со дня поступления из территориального органа уполномоченного федерального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>гана исполнительной власти в сфере регистрации уставов муниципальных образ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уведомления о включении сведений об Уставе муниципального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пальных образований субъекта Российской Федерации, предусмотренного частью 6 статьи 4 Федерального закона от 21 июля 2005 года № 97-ФЗ «О государстве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ной регистрации уставов муниципальных образований».»;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50 изложить в новой редакции:</w:t>
      </w:r>
    </w:p>
    <w:p w:rsidR="00264508" w:rsidRPr="00C2367A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главой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иными должностными лицами местного самоуправления, органами местного самоуправления Конста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тиновского района, органами государственной власти Ростовской области,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нами территориального общественного самоуправления, инициативными групп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ми граждан, прокурором Константиновского района Ростовской области, </w:t>
      </w:r>
      <w:r w:rsidRPr="00C2367A">
        <w:rPr>
          <w:rFonts w:ascii="Times New Roman" w:hAnsi="Times New Roman"/>
          <w:sz w:val="28"/>
          <w:szCs w:val="28"/>
        </w:rPr>
        <w:t>старо</w:t>
      </w:r>
      <w:r w:rsidRPr="00C2367A">
        <w:rPr>
          <w:rFonts w:ascii="Times New Roman" w:hAnsi="Times New Roman"/>
          <w:sz w:val="28"/>
          <w:szCs w:val="28"/>
        </w:rPr>
        <w:t>с</w:t>
      </w:r>
      <w:r w:rsidRPr="00C2367A">
        <w:rPr>
          <w:rFonts w:ascii="Times New Roman" w:hAnsi="Times New Roman"/>
          <w:sz w:val="28"/>
          <w:szCs w:val="28"/>
        </w:rPr>
        <w:t>той сельского населенного пункта.»;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8</w:t>
      </w:r>
      <w:r w:rsidRPr="002C4715">
        <w:rPr>
          <w:rFonts w:ascii="Times New Roman" w:hAnsi="Times New Roman"/>
          <w:b/>
          <w:sz w:val="28"/>
          <w:szCs w:val="28"/>
        </w:rPr>
        <w:t>) пункт 4 статьи 50 дополнить подпунктом 3: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t>«3) проектов нормативных правовых актов, разработанных в целях ликвид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ции чрезвычайных ситуаций природного и техногенного характера на период </w:t>
      </w:r>
      <w:r w:rsidRPr="007B36E0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>
        <w:rPr>
          <w:rFonts w:ascii="Times New Roman" w:hAnsi="Times New Roman"/>
          <w:sz w:val="28"/>
          <w:szCs w:val="28"/>
          <w:lang w:eastAsia="hy-AM"/>
        </w:rPr>
        <w:t>.</w:t>
      </w:r>
      <w:r w:rsidRPr="007B36E0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  <w:lang w:eastAsia="hy-AM"/>
        </w:rPr>
        <w:t>4</w:t>
      </w:r>
      <w:r>
        <w:rPr>
          <w:rFonts w:ascii="Times New Roman" w:hAnsi="Times New Roman"/>
          <w:b/>
          <w:sz w:val="28"/>
          <w:szCs w:val="28"/>
          <w:lang w:eastAsia="hy-AM"/>
        </w:rPr>
        <w:t>9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1 пункта 6 статьи 51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lastRenderedPageBreak/>
        <w:t>«1)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ление», муниципального правового акта о внесении в него изменений и дополн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ний – в течение 7 дней со дня поступления из территориального органа уполн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моченного федерального органа исполнительной власти в сфере регистрации у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тавов муниципальных образований уведомления о включении сведений об Уставе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пальном правовом акте о внесении изменений и дополнений в Устав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>50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Pr="002C4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ункты 1, 2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местном бюджете устанавливаются верхние пределы муниципального внутре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в иностранной валюте) по состоянию на 1 я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варя года, следующего за очередным финансовым годом и каждым годом план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периода (по состоянию на 1 января года, следующего за очередным фина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совым годом), с указанием в том числе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верхнего предела долга по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 xml:space="preserve">ным гарантиям в валюте Российской Федерации, муниципальным гарантиям в иностранной валюте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по муниципальным гарантиям в иностранной валюте).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вправе в ра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ках управления муниципальным долгом и в пределах ограничений, установле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Бюджетным кодексом Российской Федерации, утвердить дополнительные ограничения по муниципальному долгу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погашения долговых обязательств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пополнения в течение финансового года остатков средств на счетах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Муниципальные внешние заимствования осуществляются в целях финанс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рования проектов, включенных в программу государственных внешних заимств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Право осуществления муниципальных заимствований от имени </w:t>
      </w:r>
      <w:r>
        <w:rPr>
          <w:rFonts w:ascii="Times New Roman" w:hAnsi="Times New Roman"/>
          <w:sz w:val="28"/>
          <w:szCs w:val="28"/>
        </w:rPr>
        <w:t>Констант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принадлежит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Программа муниципальных внутренних (внешних) заимствований на оч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редной финансовый год и плановый период (очередной финансовый год) является приложением к решению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 о местном бюджете на очередной финансовый год и плановый период (очередной финансовый год)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>1) 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3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«Обязательства, вытекающие из муниципальной гарантии, включаются в с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став муниципального долга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4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муниципальное долговое обязательство, выраженное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Федерации, не предъявлено к погашению в течение трех лет с даты, следующей за датой погашения, предусмотренной условиями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долгового обязательства, указанное обязательство считается полностью пр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кращенным и списывается с муниципального долга, если иное не предусмотрено 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Долговые обязательства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ципальным гарантиям в валюте Российской Федерации считаются полностью прекращенными при наступлении событий (обстоятельств), являющихся основ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нием прекращения муниципальных гарантий, и списываются с муниципального долга по мере наступления (получения сведений о наступлении) указанных соб</w:t>
      </w:r>
      <w:r w:rsidRPr="007B36E0">
        <w:rPr>
          <w:rFonts w:ascii="Times New Roman" w:hAnsi="Times New Roman"/>
          <w:sz w:val="28"/>
          <w:szCs w:val="28"/>
        </w:rPr>
        <w:t>ы</w:t>
      </w:r>
      <w:r w:rsidRPr="007B36E0">
        <w:rPr>
          <w:rFonts w:ascii="Times New Roman" w:hAnsi="Times New Roman"/>
          <w:sz w:val="28"/>
          <w:szCs w:val="28"/>
        </w:rPr>
        <w:t>тий (обстоятельств).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истеч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нии сроков, указанных в абзаце первом пункта 4 настоящей статьи, издает пост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новление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списании с муниципального долга муниципальных долговых обязательств, выраженных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.».</w:t>
      </w:r>
      <w:proofErr w:type="gramEnd"/>
    </w:p>
    <w:p w:rsidR="00264508" w:rsidRPr="001964EE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порядок учета предложений по проекту решения «О внесении изменений и дополнений в Устав муниципального образования «Константино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 городское поселение»» и участия граждан в его обсуждении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 к настоящему решению.</w:t>
      </w:r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публичные слушания по проекту решения «О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родское поселение»» на 17.00 часов  03.06.2022 г. Провести публичные слушания в малом зале Администрации Константиновского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Ростовская область, Константиновский район, г. Константиновск, ул. 25 Октября, д. 70. </w:t>
      </w:r>
      <w:proofErr w:type="gramEnd"/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 публичных слушаний обнародовать в Информационном бю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летене «Константиновское городское поселение».</w:t>
      </w:r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</w:t>
      </w:r>
      <w:r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Pr="00E226A7">
        <w:rPr>
          <w:rFonts w:ascii="Times New Roman" w:hAnsi="Times New Roman"/>
          <w:sz w:val="28"/>
          <w:szCs w:val="28"/>
        </w:rPr>
        <w:t>а</w:t>
      </w:r>
      <w:r w:rsidRPr="00E226A7">
        <w:rPr>
          <w:rFonts w:ascii="Times New Roman" w:hAnsi="Times New Roman"/>
          <w:sz w:val="28"/>
          <w:szCs w:val="28"/>
        </w:rPr>
        <w:t xml:space="preserve">ния в </w:t>
      </w:r>
      <w:r>
        <w:rPr>
          <w:rFonts w:ascii="Times New Roman" w:hAnsi="Times New Roman"/>
          <w:sz w:val="28"/>
          <w:szCs w:val="28"/>
        </w:rPr>
        <w:t>И</w:t>
      </w:r>
      <w:r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поселение.</w:t>
      </w:r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Константиновского городского поселения обеспечить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по организации официального обнародования настоящего решения.</w:t>
      </w:r>
    </w:p>
    <w:p w:rsidR="00264508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вопорядку и защите прав граждан.</w:t>
      </w:r>
      <w:r w:rsidRPr="00E226A7">
        <w:rPr>
          <w:szCs w:val="28"/>
        </w:rPr>
        <w:t xml:space="preserve"> </w:t>
      </w:r>
    </w:p>
    <w:p w:rsidR="00264508" w:rsidRDefault="00264508" w:rsidP="0026450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Pr="00413388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C2367A">
        <w:rPr>
          <w:rFonts w:ascii="Times New Roman" w:hAnsi="Times New Roman"/>
          <w:sz w:val="28"/>
          <w:szCs w:val="28"/>
        </w:rPr>
        <w:t>Е.В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367A">
        <w:rPr>
          <w:rFonts w:ascii="Times New Roman" w:hAnsi="Times New Roman"/>
          <w:sz w:val="28"/>
          <w:szCs w:val="28"/>
        </w:rPr>
        <w:t>Некоз</w:t>
      </w:r>
      <w:proofErr w:type="spellEnd"/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проекте решения «О внесении изменений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«Константиновское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4021EC">
        <w:rPr>
          <w:rFonts w:ascii="Times New Roman" w:hAnsi="Times New Roman"/>
          <w:sz w:val="28"/>
          <w:szCs w:val="28"/>
        </w:rPr>
        <w:t>28.04.2022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021EC">
        <w:rPr>
          <w:rFonts w:ascii="Times New Roman" w:hAnsi="Times New Roman"/>
          <w:sz w:val="28"/>
          <w:szCs w:val="28"/>
        </w:rPr>
        <w:t>39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«О внесении изменений и дополнений в Устав муниципального образования «Константиновское городское поселение»» 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4186" w:rsidRPr="00064186" w:rsidRDefault="000E13EF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z w:val="28"/>
          <w:szCs w:val="28"/>
        </w:rPr>
        <w:t xml:space="preserve">1. </w:t>
      </w:r>
      <w:r w:rsidR="007303AC" w:rsidRPr="00064186">
        <w:rPr>
          <w:rFonts w:ascii="Times New Roman" w:hAnsi="Times New Roman"/>
          <w:sz w:val="28"/>
          <w:szCs w:val="28"/>
        </w:rPr>
        <w:t xml:space="preserve">Предложения 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>и замечания  </w:t>
      </w:r>
      <w:r w:rsidR="00064186" w:rsidRPr="00064186">
        <w:rPr>
          <w:rFonts w:ascii="Times New Roman" w:hAnsi="Times New Roman"/>
          <w:sz w:val="28"/>
          <w:szCs w:val="28"/>
        </w:rPr>
        <w:t xml:space="preserve"> </w:t>
      </w:r>
      <w:r w:rsidR="007303AC" w:rsidRPr="00064186">
        <w:rPr>
          <w:rFonts w:ascii="Times New Roman" w:hAnsi="Times New Roman"/>
          <w:sz w:val="28"/>
          <w:szCs w:val="28"/>
        </w:rPr>
        <w:t xml:space="preserve">по проекту </w:t>
      </w:r>
      <w:r w:rsidR="005F67D8" w:rsidRPr="00064186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поселение»»</w:t>
      </w:r>
      <w:r w:rsidR="007303AC" w:rsidRPr="00064186">
        <w:rPr>
          <w:rFonts w:ascii="Times New Roman" w:hAnsi="Times New Roman"/>
          <w:sz w:val="28"/>
          <w:szCs w:val="28"/>
        </w:rPr>
        <w:t xml:space="preserve"> </w:t>
      </w:r>
      <w:r w:rsidR="00064186" w:rsidRPr="00064186">
        <w:rPr>
          <w:rFonts w:ascii="Times New Roman" w:hAnsi="Times New Roman"/>
          <w:sz w:val="28"/>
          <w:szCs w:val="28"/>
        </w:rPr>
        <w:t xml:space="preserve"> могут быть направлены 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 xml:space="preserve">в  срок 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с 18.0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5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.202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2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 xml:space="preserve"> г. по 25.0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5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.202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2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 xml:space="preserve"> г.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 xml:space="preserve"> по обсуждаемому проекту: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 1) в письменной форме при личном обращении в Комиссию по адресу: Ро</w:t>
      </w:r>
      <w:r w:rsidRPr="00064186">
        <w:rPr>
          <w:rFonts w:ascii="Times New Roman" w:hAnsi="Times New Roman"/>
          <w:spacing w:val="2"/>
          <w:sz w:val="28"/>
          <w:szCs w:val="28"/>
        </w:rPr>
        <w:t>с</w:t>
      </w:r>
      <w:r w:rsidRPr="00064186">
        <w:rPr>
          <w:rFonts w:ascii="Times New Roman" w:hAnsi="Times New Roman"/>
          <w:spacing w:val="2"/>
          <w:sz w:val="28"/>
          <w:szCs w:val="28"/>
        </w:rPr>
        <w:t xml:space="preserve">товская область, </w:t>
      </w:r>
      <w:proofErr w:type="gramStart"/>
      <w:r w:rsidRPr="00064186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064186">
        <w:rPr>
          <w:rFonts w:ascii="Times New Roman" w:hAnsi="Times New Roman"/>
          <w:spacing w:val="2"/>
          <w:sz w:val="28"/>
          <w:szCs w:val="28"/>
        </w:rPr>
        <w:t xml:space="preserve">. Константиновск, ул. 25 Октября, 70,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каб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 № 106, время раб</w:t>
      </w:r>
      <w:r w:rsidRPr="00064186">
        <w:rPr>
          <w:rFonts w:ascii="Times New Roman" w:hAnsi="Times New Roman"/>
          <w:spacing w:val="2"/>
          <w:sz w:val="28"/>
          <w:szCs w:val="28"/>
        </w:rPr>
        <w:t>о</w:t>
      </w:r>
      <w:r w:rsidRPr="00064186">
        <w:rPr>
          <w:rFonts w:ascii="Times New Roman" w:hAnsi="Times New Roman"/>
          <w:spacing w:val="2"/>
          <w:sz w:val="28"/>
          <w:szCs w:val="28"/>
        </w:rPr>
        <w:t>ты с 8.00 часов по 17.00 часов, перерыв: с 12.00 часов по 13.00 часов;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2) посредством почтового отправления в адрес Комиссии: Ростовская о</w:t>
      </w:r>
      <w:r w:rsidRPr="00064186">
        <w:rPr>
          <w:rFonts w:ascii="Times New Roman" w:hAnsi="Times New Roman"/>
          <w:spacing w:val="2"/>
          <w:sz w:val="28"/>
          <w:szCs w:val="28"/>
        </w:rPr>
        <w:t>б</w:t>
      </w:r>
      <w:r w:rsidRPr="00064186">
        <w:rPr>
          <w:rFonts w:ascii="Times New Roman" w:hAnsi="Times New Roman"/>
          <w:spacing w:val="2"/>
          <w:sz w:val="28"/>
          <w:szCs w:val="28"/>
        </w:rPr>
        <w:t xml:space="preserve">ласть, </w:t>
      </w:r>
      <w:proofErr w:type="gramStart"/>
      <w:r w:rsidRPr="00064186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064186">
        <w:rPr>
          <w:rFonts w:ascii="Times New Roman" w:hAnsi="Times New Roman"/>
          <w:spacing w:val="2"/>
          <w:sz w:val="28"/>
          <w:szCs w:val="28"/>
        </w:rPr>
        <w:t xml:space="preserve">. Константиновск, ул. 25 Октября, 70,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каб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 № 106, время работы с 8.00 ч</w:t>
      </w:r>
      <w:r w:rsidRPr="00064186">
        <w:rPr>
          <w:rFonts w:ascii="Times New Roman" w:hAnsi="Times New Roman"/>
          <w:spacing w:val="2"/>
          <w:sz w:val="28"/>
          <w:szCs w:val="28"/>
        </w:rPr>
        <w:t>а</w:t>
      </w:r>
      <w:r w:rsidRPr="00064186">
        <w:rPr>
          <w:rFonts w:ascii="Times New Roman" w:hAnsi="Times New Roman"/>
          <w:spacing w:val="2"/>
          <w:sz w:val="28"/>
          <w:szCs w:val="28"/>
        </w:rPr>
        <w:t>сов по 17.00 часов, перерыв: с 12.00 часов по 13.00 часов;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3)  на официальном сайте Администрации Константиновского городского поселения (</w:t>
      </w:r>
      <w:hyperlink r:id="rId8" w:history="1">
        <w:r w:rsidRPr="00064186">
          <w:rPr>
            <w:rStyle w:val="af1"/>
            <w:rFonts w:ascii="Times New Roman" w:eastAsia="Times New Roman CYR" w:hAnsi="Times New Roman"/>
            <w:sz w:val="28"/>
            <w:szCs w:val="28"/>
            <w:lang w:val="en-US"/>
          </w:rPr>
          <w:t>www</w:t>
        </w:r>
        <w:r w:rsidRPr="00064186">
          <w:rPr>
            <w:rStyle w:val="af1"/>
            <w:rFonts w:ascii="Times New Roman" w:eastAsia="Times New Roman CYR" w:hAnsi="Times New Roman"/>
            <w:sz w:val="28"/>
            <w:szCs w:val="28"/>
          </w:rPr>
          <w:t>.адмконст.рф</w:t>
        </w:r>
      </w:hyperlink>
      <w:r w:rsidRPr="00064186">
        <w:rPr>
          <w:rFonts w:ascii="Times New Roman" w:hAnsi="Times New Roman"/>
          <w:spacing w:val="2"/>
          <w:sz w:val="28"/>
          <w:szCs w:val="28"/>
        </w:rPr>
        <w:t>).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 xml:space="preserve">Указанный проект, информационные материалы и оповещение размещены на сайте в сети Интернет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адмконст.рф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2.</w:t>
      </w:r>
      <w:r w:rsidRPr="007303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03AC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 рассматриваются на заседании </w:t>
      </w:r>
      <w:r w:rsidR="00A016C3">
        <w:rPr>
          <w:rFonts w:ascii="Times New Roman" w:hAnsi="Times New Roman"/>
          <w:sz w:val="28"/>
          <w:szCs w:val="28"/>
        </w:rPr>
        <w:t>коми</w:t>
      </w:r>
      <w:r w:rsidR="00A016C3">
        <w:rPr>
          <w:rFonts w:ascii="Times New Roman" w:hAnsi="Times New Roman"/>
          <w:sz w:val="28"/>
          <w:szCs w:val="28"/>
        </w:rPr>
        <w:t>с</w:t>
      </w:r>
      <w:r w:rsidR="00A016C3">
        <w:rPr>
          <w:rFonts w:ascii="Times New Roman" w:hAnsi="Times New Roman"/>
          <w:sz w:val="28"/>
          <w:szCs w:val="28"/>
        </w:rPr>
        <w:t>сии по проведению публичных слушаний по проекту решения «О внесении изм</w:t>
      </w:r>
      <w:r w:rsidR="00A016C3">
        <w:rPr>
          <w:rFonts w:ascii="Times New Roman" w:hAnsi="Times New Roman"/>
          <w:sz w:val="28"/>
          <w:szCs w:val="28"/>
        </w:rPr>
        <w:t>е</w:t>
      </w:r>
      <w:r w:rsidR="00A016C3">
        <w:rPr>
          <w:rFonts w:ascii="Times New Roman" w:hAnsi="Times New Roman"/>
          <w:sz w:val="28"/>
          <w:szCs w:val="28"/>
        </w:rPr>
        <w:t xml:space="preserve">нений и дополнений в Устав муниципального образования «Константиновское городское поселение» </w:t>
      </w:r>
      <w:r w:rsidRPr="007303AC">
        <w:rPr>
          <w:rFonts w:ascii="Times New Roman" w:hAnsi="Times New Roman"/>
          <w:sz w:val="28"/>
          <w:szCs w:val="28"/>
        </w:rPr>
        <w:t>или на заседании Собрания депутатов Константиновского городского поселения.</w:t>
      </w:r>
      <w:proofErr w:type="gramEnd"/>
      <w:r w:rsidRPr="007303AC">
        <w:rPr>
          <w:rFonts w:ascii="Times New Roman" w:hAnsi="Times New Roman"/>
          <w:sz w:val="28"/>
          <w:szCs w:val="28"/>
        </w:rPr>
        <w:t xml:space="preserve"> На их основе депутатами Собрания депутатов Констант</w:t>
      </w:r>
      <w:r w:rsidRPr="007303AC">
        <w:rPr>
          <w:rFonts w:ascii="Times New Roman" w:hAnsi="Times New Roman"/>
          <w:sz w:val="28"/>
          <w:szCs w:val="28"/>
        </w:rPr>
        <w:t>и</w:t>
      </w:r>
      <w:r w:rsidRPr="007303AC">
        <w:rPr>
          <w:rFonts w:ascii="Times New Roman" w:hAnsi="Times New Roman"/>
          <w:sz w:val="28"/>
          <w:szCs w:val="28"/>
        </w:rPr>
        <w:t xml:space="preserve">новского городского поселения могут быть внесены поправки к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5F67D8">
        <w:rPr>
          <w:rFonts w:ascii="Times New Roman" w:hAnsi="Times New Roman"/>
          <w:sz w:val="28"/>
          <w:szCs w:val="28"/>
        </w:rPr>
        <w:t>решения «О внесении измен</w:t>
      </w:r>
      <w:r w:rsidR="005F67D8">
        <w:rPr>
          <w:rFonts w:ascii="Times New Roman" w:hAnsi="Times New Roman"/>
          <w:sz w:val="28"/>
          <w:szCs w:val="28"/>
        </w:rPr>
        <w:t>е</w:t>
      </w:r>
      <w:r w:rsidR="005F67D8"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родское поселение»</w:t>
      </w:r>
      <w:r w:rsidRPr="007303AC">
        <w:rPr>
          <w:rFonts w:ascii="Times New Roman" w:hAnsi="Times New Roman"/>
          <w:sz w:val="28"/>
          <w:szCs w:val="28"/>
        </w:rPr>
        <w:t>»  посредством: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</w:t>
      </w:r>
      <w:r w:rsidR="005F67D8">
        <w:rPr>
          <w:rFonts w:ascii="Times New Roman" w:hAnsi="Times New Roman"/>
          <w:sz w:val="28"/>
          <w:szCs w:val="28"/>
        </w:rPr>
        <w:t>д</w:t>
      </w:r>
      <w:r w:rsidR="005F67D8">
        <w:rPr>
          <w:rFonts w:ascii="Times New Roman" w:hAnsi="Times New Roman"/>
          <w:sz w:val="28"/>
          <w:szCs w:val="28"/>
        </w:rPr>
        <w:t>ское поселение»</w:t>
      </w:r>
      <w:r w:rsidRPr="007303AC">
        <w:rPr>
          <w:rFonts w:ascii="Times New Roman" w:hAnsi="Times New Roman"/>
          <w:sz w:val="28"/>
          <w:szCs w:val="28"/>
        </w:rPr>
        <w:t>»;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участия в заседаниях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 и соответствующей постоянной комиссии Собрания депутатов Конста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тиновского городского поселения, на которых рассматривается вопрос о проекте </w:t>
      </w:r>
      <w:r w:rsidR="005F67D8">
        <w:rPr>
          <w:rFonts w:ascii="Times New Roman" w:hAnsi="Times New Roman"/>
          <w:sz w:val="28"/>
          <w:szCs w:val="28"/>
        </w:rPr>
        <w:lastRenderedPageBreak/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7C4F31">
        <w:rPr>
          <w:rFonts w:ascii="Times New Roman" w:hAnsi="Times New Roman"/>
          <w:sz w:val="28"/>
          <w:szCs w:val="28"/>
        </w:rPr>
        <w:t>решения «О внесении изменений и д</w:t>
      </w:r>
      <w:r w:rsidR="007C4F31">
        <w:rPr>
          <w:rFonts w:ascii="Times New Roman" w:hAnsi="Times New Roman"/>
          <w:sz w:val="28"/>
          <w:szCs w:val="28"/>
        </w:rPr>
        <w:t>о</w:t>
      </w:r>
      <w:r w:rsidR="007C4F31">
        <w:rPr>
          <w:rFonts w:ascii="Times New Roman" w:hAnsi="Times New Roman"/>
          <w:sz w:val="28"/>
          <w:szCs w:val="28"/>
        </w:rPr>
        <w:t>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» проводятся в порядке, установленном </w:t>
      </w:r>
      <w:r w:rsidR="007C4F31">
        <w:rPr>
          <w:rFonts w:ascii="Times New Roman" w:hAnsi="Times New Roman"/>
          <w:sz w:val="28"/>
          <w:szCs w:val="28"/>
        </w:rPr>
        <w:t>У</w:t>
      </w:r>
      <w:r w:rsidRPr="007303AC">
        <w:rPr>
          <w:rFonts w:ascii="Times New Roman" w:hAnsi="Times New Roman"/>
          <w:sz w:val="28"/>
          <w:szCs w:val="28"/>
        </w:rPr>
        <w:t>ставом муниципального о</w:t>
      </w:r>
      <w:r w:rsidRPr="007303AC">
        <w:rPr>
          <w:rFonts w:ascii="Times New Roman" w:hAnsi="Times New Roman"/>
          <w:sz w:val="28"/>
          <w:szCs w:val="28"/>
        </w:rPr>
        <w:t>б</w:t>
      </w:r>
      <w:r w:rsidRPr="007303AC">
        <w:rPr>
          <w:rFonts w:ascii="Times New Roman" w:hAnsi="Times New Roman"/>
          <w:sz w:val="28"/>
          <w:szCs w:val="28"/>
        </w:rPr>
        <w:t>разования «Константиновское городское поселение» и решениями Собрания д</w:t>
      </w:r>
      <w:r w:rsidRPr="007303AC">
        <w:rPr>
          <w:rFonts w:ascii="Times New Roman" w:hAnsi="Times New Roman"/>
          <w:sz w:val="28"/>
          <w:szCs w:val="28"/>
        </w:rPr>
        <w:t>е</w:t>
      </w:r>
      <w:r w:rsidRPr="007303AC">
        <w:rPr>
          <w:rFonts w:ascii="Times New Roman" w:hAnsi="Times New Roman"/>
          <w:sz w:val="28"/>
          <w:szCs w:val="28"/>
        </w:rPr>
        <w:t>путатов Константиновского городского поселения.</w:t>
      </w:r>
    </w:p>
    <w:p w:rsidR="00373AE1" w:rsidRPr="00373AE1" w:rsidRDefault="007303AC" w:rsidP="00064186">
      <w:pPr>
        <w:pStyle w:val="af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03AC">
        <w:rPr>
          <w:rFonts w:ascii="Times New Roman" w:hAnsi="Times New Roman"/>
          <w:sz w:val="28"/>
          <w:szCs w:val="28"/>
        </w:rPr>
        <w:t>5. </w:t>
      </w:r>
      <w:proofErr w:type="gramStart"/>
      <w:r w:rsidRPr="007303AC">
        <w:rPr>
          <w:rFonts w:ascii="Times New Roman" w:hAnsi="Times New Roman"/>
          <w:sz w:val="28"/>
          <w:szCs w:val="28"/>
        </w:rPr>
        <w:t>Допуск граждан на заседания Собрания депутатов Константиновского г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 xml:space="preserve">родского поселения и комиссии </w:t>
      </w:r>
      <w:r w:rsidR="00A016C3">
        <w:rPr>
          <w:rFonts w:ascii="Times New Roman" w:hAnsi="Times New Roman"/>
          <w:sz w:val="28"/>
          <w:szCs w:val="28"/>
        </w:rPr>
        <w:t>по проведению публичных слушаний по проекту решения «О внесении изменений и дополнений в Устав муниципального образ</w:t>
      </w:r>
      <w:r w:rsidR="00A016C3">
        <w:rPr>
          <w:rFonts w:ascii="Times New Roman" w:hAnsi="Times New Roman"/>
          <w:sz w:val="28"/>
          <w:szCs w:val="28"/>
        </w:rPr>
        <w:t>о</w:t>
      </w:r>
      <w:r w:rsidR="00A016C3">
        <w:rPr>
          <w:rFonts w:ascii="Times New Roman" w:hAnsi="Times New Roman"/>
          <w:sz w:val="28"/>
          <w:szCs w:val="28"/>
        </w:rPr>
        <w:t xml:space="preserve">вания «Константиновское городское поселение» </w:t>
      </w:r>
      <w:r w:rsidRPr="007303AC">
        <w:rPr>
          <w:rFonts w:ascii="Times New Roman" w:hAnsi="Times New Roman"/>
          <w:sz w:val="28"/>
          <w:szCs w:val="28"/>
        </w:rPr>
        <w:t>осуществляется в порядке, уст</w:t>
      </w:r>
      <w:r w:rsidRPr="007303AC">
        <w:rPr>
          <w:rFonts w:ascii="Times New Roman" w:hAnsi="Times New Roman"/>
          <w:sz w:val="28"/>
          <w:szCs w:val="28"/>
        </w:rPr>
        <w:t>а</w:t>
      </w:r>
      <w:r w:rsidRPr="007303AC">
        <w:rPr>
          <w:rFonts w:ascii="Times New Roman" w:hAnsi="Times New Roman"/>
          <w:sz w:val="28"/>
          <w:szCs w:val="28"/>
        </w:rPr>
        <w:t>новленном Регламентом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</w:t>
      </w:r>
      <w:r w:rsidR="00A016C3">
        <w:rPr>
          <w:rFonts w:ascii="Times New Roman" w:hAnsi="Times New Roman"/>
          <w:sz w:val="28"/>
          <w:szCs w:val="28"/>
        </w:rPr>
        <w:t>, решением Собрания депутатов Константиновского городского поселения «Об утверждении Положения об организации и проведения публичных слушаний в Константиновском городском поселении».</w:t>
      </w:r>
      <w:proofErr w:type="gramEnd"/>
    </w:p>
    <w:sectPr w:rsidR="00373AE1" w:rsidRPr="00373AE1" w:rsidSect="004021EC">
      <w:footerReference w:type="first" r:id="rId9"/>
      <w:pgSz w:w="11906" w:h="16838"/>
      <w:pgMar w:top="426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F6" w:rsidRDefault="00F158F6" w:rsidP="00970C39">
      <w:pPr>
        <w:spacing w:after="0" w:line="240" w:lineRule="auto"/>
      </w:pPr>
      <w:r>
        <w:separator/>
      </w:r>
    </w:p>
  </w:endnote>
  <w:endnote w:type="continuationSeparator" w:id="0">
    <w:p w:rsidR="00F158F6" w:rsidRDefault="00F158F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6D" w:rsidRDefault="00AA376D">
    <w:pPr>
      <w:pStyle w:val="a5"/>
      <w:jc w:val="right"/>
    </w:pPr>
  </w:p>
  <w:p w:rsidR="00AA376D" w:rsidRDefault="00AA3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F6" w:rsidRDefault="00F158F6" w:rsidP="00970C39">
      <w:pPr>
        <w:spacing w:after="0" w:line="240" w:lineRule="auto"/>
      </w:pPr>
      <w:r>
        <w:separator/>
      </w:r>
    </w:p>
  </w:footnote>
  <w:footnote w:type="continuationSeparator" w:id="0">
    <w:p w:rsidR="00F158F6" w:rsidRDefault="00F158F6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04F7D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186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E17"/>
    <w:rsid w:val="00086FB5"/>
    <w:rsid w:val="00087787"/>
    <w:rsid w:val="00093B05"/>
    <w:rsid w:val="000958E3"/>
    <w:rsid w:val="000961AD"/>
    <w:rsid w:val="00097020"/>
    <w:rsid w:val="00097EEA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3173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26C24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203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51E2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50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96C4F"/>
    <w:rsid w:val="002A0E35"/>
    <w:rsid w:val="002A23BF"/>
    <w:rsid w:val="002A4AFE"/>
    <w:rsid w:val="002A5419"/>
    <w:rsid w:val="002A5A8C"/>
    <w:rsid w:val="002A7A87"/>
    <w:rsid w:val="002A7FB1"/>
    <w:rsid w:val="002B0F63"/>
    <w:rsid w:val="002B3BCF"/>
    <w:rsid w:val="002B5CD8"/>
    <w:rsid w:val="002B76E2"/>
    <w:rsid w:val="002B7B41"/>
    <w:rsid w:val="002C03A8"/>
    <w:rsid w:val="002C14B7"/>
    <w:rsid w:val="002C1850"/>
    <w:rsid w:val="002C4715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1E8A"/>
    <w:rsid w:val="003850A3"/>
    <w:rsid w:val="003852F8"/>
    <w:rsid w:val="00386864"/>
    <w:rsid w:val="00387D36"/>
    <w:rsid w:val="00390693"/>
    <w:rsid w:val="003929CE"/>
    <w:rsid w:val="0039309B"/>
    <w:rsid w:val="00397E91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1EC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1195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B7856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5B05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A7D8F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C6C53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E7C8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0798D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B7F74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2705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5318"/>
    <w:rsid w:val="007358C7"/>
    <w:rsid w:val="00740B32"/>
    <w:rsid w:val="00745D42"/>
    <w:rsid w:val="00751BFB"/>
    <w:rsid w:val="007520F3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3D0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5F5E"/>
    <w:rsid w:val="007B36E0"/>
    <w:rsid w:val="007B691B"/>
    <w:rsid w:val="007B6B93"/>
    <w:rsid w:val="007B7A88"/>
    <w:rsid w:val="007C4B72"/>
    <w:rsid w:val="007C4F31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328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622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918"/>
    <w:rsid w:val="009F4FB6"/>
    <w:rsid w:val="009F75D2"/>
    <w:rsid w:val="00A016C3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22CD"/>
    <w:rsid w:val="00A63A44"/>
    <w:rsid w:val="00A64BD9"/>
    <w:rsid w:val="00A65CC6"/>
    <w:rsid w:val="00A677DE"/>
    <w:rsid w:val="00A70096"/>
    <w:rsid w:val="00A70798"/>
    <w:rsid w:val="00A718AB"/>
    <w:rsid w:val="00A73385"/>
    <w:rsid w:val="00A7461B"/>
    <w:rsid w:val="00A74EE9"/>
    <w:rsid w:val="00A7683E"/>
    <w:rsid w:val="00A76D4D"/>
    <w:rsid w:val="00A76E2D"/>
    <w:rsid w:val="00A80319"/>
    <w:rsid w:val="00A81744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2DB0"/>
    <w:rsid w:val="00A9510B"/>
    <w:rsid w:val="00A95484"/>
    <w:rsid w:val="00A965E4"/>
    <w:rsid w:val="00A96657"/>
    <w:rsid w:val="00A968A1"/>
    <w:rsid w:val="00AA10C7"/>
    <w:rsid w:val="00AA2C8B"/>
    <w:rsid w:val="00AA376D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C33CD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4EE3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01B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7A"/>
    <w:rsid w:val="00C236B7"/>
    <w:rsid w:val="00C25B72"/>
    <w:rsid w:val="00C266B9"/>
    <w:rsid w:val="00C302F0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1C1F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F84"/>
    <w:rsid w:val="00CC28F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06A0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701"/>
    <w:rsid w:val="00DB4A48"/>
    <w:rsid w:val="00DB745B"/>
    <w:rsid w:val="00DB7942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466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3225"/>
    <w:rsid w:val="00E76EC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31A"/>
    <w:rsid w:val="00EB14B4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0BC"/>
    <w:rsid w:val="00F02689"/>
    <w:rsid w:val="00F02D38"/>
    <w:rsid w:val="00F03F62"/>
    <w:rsid w:val="00F04A27"/>
    <w:rsid w:val="00F053E2"/>
    <w:rsid w:val="00F07FCD"/>
    <w:rsid w:val="00F10350"/>
    <w:rsid w:val="00F13C52"/>
    <w:rsid w:val="00F14081"/>
    <w:rsid w:val="00F14B01"/>
    <w:rsid w:val="00F14F34"/>
    <w:rsid w:val="00F158F6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85ECA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0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2;&#1086;&#1085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4862-FD56-4CE0-802D-FCF5253D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2022-04-28T07:47:00Z</cp:lastPrinted>
  <dcterms:created xsi:type="dcterms:W3CDTF">2022-04-26T07:42:00Z</dcterms:created>
  <dcterms:modified xsi:type="dcterms:W3CDTF">2022-06-03T13:35:00Z</dcterms:modified>
</cp:coreProperties>
</file>