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5" w:rsidRPr="0089260D" w:rsidRDefault="00AB03E5" w:rsidP="00AB03E5">
      <w:pPr>
        <w:pStyle w:val="1"/>
        <w:jc w:val="center"/>
        <w:rPr>
          <w:b/>
          <w:bCs/>
          <w:color w:val="auto"/>
        </w:rPr>
      </w:pPr>
      <w:r w:rsidRPr="0089260D">
        <w:rPr>
          <w:b/>
          <w:bCs/>
          <w:noProof/>
          <w:color w:val="auto"/>
          <w:lang w:bidi="ar-SA"/>
        </w:rPr>
        <w:drawing>
          <wp:inline distT="0" distB="0" distL="0" distR="0">
            <wp:extent cx="742315" cy="954405"/>
            <wp:effectExtent l="19050" t="0" r="635" b="0"/>
            <wp:docPr id="7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РОССИЙСКАЯ ФЕДЕРАЦИЯ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РОСТОВСКАЯ ОБЛАСТЬ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МУНИЦИПАЛЬНОЕ ОБРАЗОВАНИЕ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«КОНСТАНТИНОВСКОЕ ГОРОДСКОЕ ПОСЕЛЕНИЕ»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АДМИНИСТРАЦИЯ КОНСТАНТИНОВСКОГО ГОРОДСКОГО ПОСЕЛЕНИЯ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ПОСТАНОВЛЕНИЕ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tbl>
      <w:tblPr>
        <w:tblW w:w="0" w:type="auto"/>
        <w:tblLayout w:type="fixed"/>
        <w:tblLook w:val="00A0"/>
      </w:tblPr>
      <w:tblGrid>
        <w:gridCol w:w="3369"/>
        <w:gridCol w:w="3107"/>
        <w:gridCol w:w="3142"/>
      </w:tblGrid>
      <w:tr w:rsidR="00AB03E5" w:rsidRPr="0089260D" w:rsidTr="00AB03E5">
        <w:trPr>
          <w:trHeight w:val="353"/>
        </w:trPr>
        <w:tc>
          <w:tcPr>
            <w:tcW w:w="3369" w:type="dxa"/>
          </w:tcPr>
          <w:p w:rsidR="00AB03E5" w:rsidRPr="0089260D" w:rsidRDefault="00AB03E5" w:rsidP="00271B9E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 xml:space="preserve">от </w:t>
            </w:r>
            <w:r w:rsidR="00271B9E">
              <w:rPr>
                <w:bCs/>
                <w:color w:val="auto"/>
              </w:rPr>
              <w:t>11.07.2022</w:t>
            </w:r>
          </w:p>
        </w:tc>
        <w:tc>
          <w:tcPr>
            <w:tcW w:w="3107" w:type="dxa"/>
          </w:tcPr>
          <w:p w:rsidR="00AB03E5" w:rsidRPr="0089260D" w:rsidRDefault="00AB03E5" w:rsidP="00AB03E5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>г. Константиновск</w:t>
            </w:r>
          </w:p>
        </w:tc>
        <w:tc>
          <w:tcPr>
            <w:tcW w:w="3142" w:type="dxa"/>
          </w:tcPr>
          <w:p w:rsidR="00AB03E5" w:rsidRPr="0089260D" w:rsidRDefault="00AB03E5" w:rsidP="00AB03E5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 xml:space="preserve">№ </w:t>
            </w:r>
            <w:r w:rsidR="00271B9E" w:rsidRPr="00271B9E">
              <w:rPr>
                <w:bCs/>
                <w:color w:val="auto"/>
              </w:rPr>
              <w:t>78.13/564-П</w:t>
            </w:r>
          </w:p>
        </w:tc>
      </w:tr>
    </w:tbl>
    <w:p w:rsidR="00AB03E5" w:rsidRPr="0089260D" w:rsidRDefault="00AB03E5">
      <w:pPr>
        <w:pStyle w:val="1"/>
        <w:shd w:val="clear" w:color="auto" w:fill="auto"/>
        <w:spacing w:after="620"/>
        <w:ind w:firstLine="0"/>
        <w:jc w:val="center"/>
        <w:rPr>
          <w:b/>
          <w:bCs/>
          <w:color w:val="auto"/>
        </w:rPr>
      </w:pPr>
    </w:p>
    <w:p w:rsidR="00684284" w:rsidRPr="0089260D" w:rsidRDefault="00AB03E5">
      <w:pPr>
        <w:pStyle w:val="1"/>
        <w:shd w:val="clear" w:color="auto" w:fill="auto"/>
        <w:spacing w:after="620"/>
        <w:ind w:firstLine="0"/>
        <w:jc w:val="center"/>
        <w:rPr>
          <w:color w:val="auto"/>
        </w:rPr>
      </w:pPr>
      <w:r w:rsidRPr="0089260D">
        <w:rPr>
          <w:b/>
          <w:bCs/>
          <w:color w:val="auto"/>
        </w:rPr>
        <w:t>О порядке предоставления субсидии организациям, осуществляющим</w:t>
      </w:r>
      <w:r w:rsidRPr="0089260D">
        <w:rPr>
          <w:b/>
          <w:bCs/>
          <w:color w:val="auto"/>
        </w:rPr>
        <w:br/>
        <w:t>деятельность в сфере жилищно-коммунального хозяйства, на возмещение</w:t>
      </w:r>
      <w:r w:rsidRPr="0089260D">
        <w:rPr>
          <w:b/>
          <w:bCs/>
          <w:color w:val="auto"/>
        </w:rPr>
        <w:br/>
        <w:t>части платы граждан за коммунальные услуги в объеме свыше</w:t>
      </w:r>
      <w:r w:rsidRPr="0089260D">
        <w:rPr>
          <w:b/>
          <w:bCs/>
          <w:color w:val="auto"/>
        </w:rPr>
        <w:br/>
        <w:t>установленных индексов максимального размера платы граждан за</w:t>
      </w:r>
      <w:r w:rsidRPr="0089260D">
        <w:rPr>
          <w:b/>
          <w:bCs/>
          <w:color w:val="auto"/>
        </w:rPr>
        <w:br/>
        <w:t>коммунальные услуги</w:t>
      </w:r>
    </w:p>
    <w:p w:rsidR="00684284" w:rsidRPr="0089260D" w:rsidRDefault="00AB03E5" w:rsidP="00AB03E5">
      <w:pPr>
        <w:pStyle w:val="1"/>
        <w:shd w:val="clear" w:color="auto" w:fill="auto"/>
        <w:spacing w:after="360" w:line="252" w:lineRule="auto"/>
        <w:ind w:firstLine="760"/>
        <w:jc w:val="both"/>
        <w:rPr>
          <w:color w:val="auto"/>
        </w:rPr>
      </w:pPr>
      <w:r w:rsidRPr="0089260D">
        <w:rPr>
          <w:color w:val="auto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89260D">
        <w:rPr>
          <w:color w:val="auto"/>
        </w:rPr>
        <w:t>утратившими</w:t>
      </w:r>
      <w:proofErr w:type="gramEnd"/>
      <w:r w:rsidRPr="0089260D">
        <w:rPr>
          <w:color w:val="auto"/>
        </w:rPr>
        <w:t xml:space="preserve"> силу некоторых актов Правительства Российской Федерации и отдельных положений некоторых актов. </w:t>
      </w:r>
      <w:proofErr w:type="gramStart"/>
      <w:r w:rsidRPr="0089260D">
        <w:rPr>
          <w:color w:val="auto"/>
        </w:rPr>
        <w:t>Правительства Российской Федерации», на основании постановлений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 834 «О формировании, предоставлении, распределении субсидий из областного бюджета местным бюджетам, и порядке расходования</w:t>
      </w:r>
      <w:proofErr w:type="gramEnd"/>
      <w:r w:rsidRPr="0089260D">
        <w:rPr>
          <w:color w:val="auto"/>
        </w:rPr>
        <w:t xml:space="preserve"> иных межбюджетных трансфертов, предоставляемых из областного бюджета местным бюджетам», от 22.03.2013 № 165 «Об ограничении в Ростовской области роста размера платы граждан за коммунальные услуги», Администрация Константиновского городского поселения </w:t>
      </w:r>
      <w:r w:rsidRPr="0089260D">
        <w:rPr>
          <w:b/>
          <w:color w:val="auto"/>
        </w:rPr>
        <w:t>постановляет</w:t>
      </w:r>
      <w:r w:rsidRPr="0089260D">
        <w:rPr>
          <w:b/>
          <w:bCs/>
          <w:color w:val="auto"/>
        </w:rPr>
        <w:t>:</w:t>
      </w:r>
    </w:p>
    <w:p w:rsidR="00D06638" w:rsidRPr="0089260D" w:rsidRDefault="00AB03E5" w:rsidP="00D06638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right="-316"/>
        <w:jc w:val="both"/>
        <w:rPr>
          <w:color w:val="auto"/>
        </w:rPr>
      </w:pPr>
      <w:r w:rsidRPr="0089260D">
        <w:rPr>
          <w:color w:val="auto"/>
        </w:rPr>
        <w:lastRenderedPageBreak/>
        <w:t>Утвердить Положение о порядке предоставления субсидии организациям, осуществляющим деятельность в сфере жилищно</w:t>
      </w:r>
      <w:r w:rsidRPr="0089260D">
        <w:rPr>
          <w:color w:val="auto"/>
        </w:rPr>
        <w:softHyphen/>
        <w:t>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приложению.</w:t>
      </w:r>
    </w:p>
    <w:p w:rsidR="00D06638" w:rsidRPr="0089260D" w:rsidRDefault="00D06638" w:rsidP="00D06638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right="-316"/>
        <w:jc w:val="both"/>
        <w:rPr>
          <w:color w:val="auto"/>
        </w:rPr>
      </w:pPr>
      <w:r w:rsidRPr="0089260D">
        <w:rPr>
          <w:color w:val="auto"/>
        </w:rPr>
        <w:t>Признать утратившим силу постановление Администрации Константиновского городского поселения от 28.05.2022 № 310 «Об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услуги».</w:t>
      </w:r>
    </w:p>
    <w:p w:rsidR="00AB03E5" w:rsidRPr="0089260D" w:rsidRDefault="00AB03E5" w:rsidP="00AB03E5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40"/>
        <w:jc w:val="both"/>
        <w:rPr>
          <w:color w:val="auto"/>
        </w:rPr>
      </w:pPr>
      <w:r w:rsidRPr="0089260D">
        <w:rPr>
          <w:color w:val="auto"/>
        </w:rPr>
        <w:t>Настоящее постановление вступает в силу со дня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 и распространяет свое действие на правоотношения, возникшие с 01.01.2022 года.</w:t>
      </w:r>
    </w:p>
    <w:p w:rsidR="00AB03E5" w:rsidRPr="0089260D" w:rsidRDefault="00AB03E5" w:rsidP="00AB03E5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40"/>
        <w:jc w:val="both"/>
        <w:rPr>
          <w:color w:val="auto"/>
        </w:rPr>
      </w:pPr>
      <w:r w:rsidRPr="0089260D">
        <w:rPr>
          <w:color w:val="auto"/>
        </w:rPr>
        <w:t xml:space="preserve"> </w:t>
      </w:r>
      <w:proofErr w:type="gramStart"/>
      <w:r w:rsidRPr="0089260D">
        <w:rPr>
          <w:color w:val="auto"/>
        </w:rPr>
        <w:t>Контроль за</w:t>
      </w:r>
      <w:proofErr w:type="gramEnd"/>
      <w:r w:rsidRPr="0089260D">
        <w:rPr>
          <w:color w:val="auto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А.В. Агаркова.</w:t>
      </w: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  <w:r w:rsidRPr="0089260D">
        <w:rPr>
          <w:color w:val="auto"/>
        </w:rPr>
        <w:t>Глава Администрации</w:t>
      </w:r>
    </w:p>
    <w:p w:rsidR="00AB03E5" w:rsidRPr="0089260D" w:rsidRDefault="00AB03E5" w:rsidP="00AB03E5">
      <w:pPr>
        <w:pStyle w:val="1"/>
        <w:shd w:val="clear" w:color="auto" w:fill="auto"/>
        <w:ind w:firstLine="0"/>
        <w:rPr>
          <w:color w:val="auto"/>
        </w:rPr>
      </w:pPr>
      <w:r w:rsidRPr="0089260D">
        <w:rPr>
          <w:color w:val="auto"/>
        </w:rPr>
        <w:t>Константиновского городского поселения                                               А.А. Казаков</w:t>
      </w: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A613AB" w:rsidRPr="00A613AB" w:rsidRDefault="00A613AB" w:rsidP="00A613A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3AB">
        <w:rPr>
          <w:rFonts w:ascii="Times New Roman" w:hAnsi="Times New Roman" w:cs="Times New Roman"/>
          <w:sz w:val="28"/>
          <w:szCs w:val="28"/>
        </w:rPr>
        <w:t>Верно:</w:t>
      </w:r>
    </w:p>
    <w:p w:rsidR="00A613AB" w:rsidRPr="00A613AB" w:rsidRDefault="00A613AB" w:rsidP="00A613AB">
      <w:pPr>
        <w:rPr>
          <w:rFonts w:ascii="Times New Roman" w:hAnsi="Times New Roman" w:cs="Times New Roman"/>
          <w:sz w:val="28"/>
          <w:szCs w:val="28"/>
        </w:rPr>
      </w:pPr>
      <w:r w:rsidRPr="00A613AB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A613AB" w:rsidRPr="00A613AB" w:rsidRDefault="00A613AB" w:rsidP="00A613AB">
      <w:pPr>
        <w:rPr>
          <w:rFonts w:ascii="Times New Roman" w:hAnsi="Times New Roman" w:cs="Times New Roman"/>
          <w:sz w:val="28"/>
          <w:szCs w:val="28"/>
        </w:rPr>
      </w:pPr>
      <w:r w:rsidRPr="00A613AB">
        <w:rPr>
          <w:rFonts w:ascii="Times New Roman" w:hAnsi="Times New Roman" w:cs="Times New Roman"/>
          <w:sz w:val="28"/>
          <w:szCs w:val="28"/>
        </w:rPr>
        <w:t xml:space="preserve">правового обеспечения и кадровой политики                                 А.В. </w:t>
      </w:r>
      <w:proofErr w:type="spellStart"/>
      <w:r w:rsidRPr="00A613AB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</w:p>
    <w:p w:rsidR="00AB03E5" w:rsidRPr="00A613AB" w:rsidRDefault="00AB03E5">
      <w:pPr>
        <w:pStyle w:val="1"/>
        <w:shd w:val="clear" w:color="auto" w:fill="auto"/>
        <w:ind w:firstLine="0"/>
        <w:rPr>
          <w:color w:val="auto"/>
        </w:rPr>
      </w:pPr>
    </w:p>
    <w:p w:rsidR="00684284" w:rsidRPr="00A613AB" w:rsidRDefault="00AB03E5">
      <w:pPr>
        <w:pStyle w:val="1"/>
        <w:shd w:val="clear" w:color="auto" w:fill="auto"/>
        <w:ind w:firstLine="0"/>
        <w:rPr>
          <w:color w:val="auto"/>
        </w:rPr>
      </w:pPr>
      <w:r w:rsidRPr="00A613AB">
        <w:rPr>
          <w:color w:val="auto"/>
        </w:rPr>
        <w:br w:type="page"/>
      </w:r>
    </w:p>
    <w:p w:rsidR="00684284" w:rsidRPr="00776FB7" w:rsidRDefault="00AB03E5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Приложение к постановлению</w:t>
      </w:r>
    </w:p>
    <w:p w:rsidR="00684284" w:rsidRPr="00776FB7" w:rsidRDefault="00AB03E5" w:rsidP="00AB03E5">
      <w:pPr>
        <w:pStyle w:val="1"/>
        <w:shd w:val="clear" w:color="auto" w:fill="auto"/>
        <w:tabs>
          <w:tab w:val="left" w:pos="1550"/>
        </w:tabs>
        <w:spacing w:line="226" w:lineRule="auto"/>
        <w:ind w:left="5954" w:firstLine="0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Администрации Константиновского городского поселения № </w:t>
      </w:r>
      <w:r w:rsidR="00776FB7" w:rsidRPr="00776FB7">
        <w:rPr>
          <w:bCs/>
          <w:color w:val="auto"/>
          <w:sz w:val="22"/>
          <w:szCs w:val="22"/>
        </w:rPr>
        <w:t>78.13/564-П</w:t>
      </w:r>
      <w:r w:rsidR="00776FB7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от</w:t>
      </w:r>
      <w:r w:rsidR="00776FB7" w:rsidRPr="00776FB7">
        <w:rPr>
          <w:color w:val="auto"/>
          <w:sz w:val="22"/>
          <w:szCs w:val="22"/>
        </w:rPr>
        <w:t xml:space="preserve"> 11.07.2022</w:t>
      </w:r>
      <w:r w:rsidRPr="00776FB7">
        <w:rPr>
          <w:color w:val="auto"/>
          <w:sz w:val="22"/>
          <w:szCs w:val="22"/>
        </w:rPr>
        <w:br/>
      </w:r>
    </w:p>
    <w:p w:rsidR="00684284" w:rsidRPr="00776FB7" w:rsidRDefault="00AB03E5">
      <w:pPr>
        <w:pStyle w:val="1"/>
        <w:shd w:val="clear" w:color="auto" w:fill="auto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Положение</w:t>
      </w:r>
    </w:p>
    <w:p w:rsidR="00684284" w:rsidRPr="00776FB7" w:rsidRDefault="00AB03E5">
      <w:pPr>
        <w:pStyle w:val="1"/>
        <w:shd w:val="clear" w:color="auto" w:fill="auto"/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 порядке предоставления субсидии организациям, осуществляющим</w:t>
      </w:r>
      <w:r w:rsidRPr="00776FB7">
        <w:rPr>
          <w:color w:val="auto"/>
          <w:sz w:val="22"/>
          <w:szCs w:val="22"/>
        </w:rPr>
        <w:br/>
        <w:t>деятельность в сфере жилищно-коммунального хозяйства, на возмещение</w:t>
      </w:r>
      <w:r w:rsidRPr="00776FB7">
        <w:rPr>
          <w:color w:val="auto"/>
          <w:sz w:val="22"/>
          <w:szCs w:val="22"/>
        </w:rPr>
        <w:br/>
        <w:t>части, платы граждан за коммунальные услуги в объеме свыше установленных</w:t>
      </w:r>
      <w:r w:rsidRPr="00776FB7">
        <w:rPr>
          <w:color w:val="auto"/>
          <w:sz w:val="22"/>
          <w:szCs w:val="22"/>
        </w:rPr>
        <w:br/>
        <w:t>индексов максимального роста размера платы граждан за коммунальные услуги</w:t>
      </w:r>
      <w:r w:rsidRPr="00776FB7">
        <w:rPr>
          <w:color w:val="auto"/>
          <w:sz w:val="22"/>
          <w:szCs w:val="22"/>
        </w:rPr>
        <w:br/>
        <w:t>(далее - Положение)</w:t>
      </w:r>
    </w:p>
    <w:p w:rsidR="00684284" w:rsidRPr="00776FB7" w:rsidRDefault="00AB03E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Общие положения о предоставлении субсидий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Настоящее Положение определяет порядок предоставления за счет средств областного и местного бюджетов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Константиновского городского поселения (далее Администрация) является главным распорядителем средств местного бюджета,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8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Субсидии предоставляются организациям, осуществляющим деятельность в сфере жилищно-коммунального хозяйства (далее - организации),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</w:t>
      </w:r>
      <w:proofErr w:type="gramEnd"/>
    </w:p>
    <w:p w:rsidR="00684284" w:rsidRPr="00776FB7" w:rsidRDefault="00AB03E5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Субсидии предоставляются в целях реализации муниципальной программы «Обеспечение качественными жилищно-коммунальными услугами населения Каменского района», утвержденной постановлением </w:t>
      </w:r>
      <w:r w:rsidR="00D2157C" w:rsidRPr="00776FB7">
        <w:rPr>
          <w:color w:val="auto"/>
          <w:sz w:val="22"/>
          <w:szCs w:val="22"/>
        </w:rPr>
        <w:t>Администрации Константиновского городского поселения от 29.12.2018 № 212 «Об утверждении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</w:r>
      <w:r w:rsidRPr="00776FB7">
        <w:rPr>
          <w:color w:val="auto"/>
          <w:sz w:val="22"/>
          <w:szCs w:val="22"/>
        </w:rPr>
        <w:t>.</w:t>
      </w:r>
    </w:p>
    <w:p w:rsidR="00D662D1" w:rsidRPr="00776FB7" w:rsidRDefault="00D662D1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целях ограничения роста размера платы граждан за коммунальные услуги предоставить субсидию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за счет средств областного бюджета и бюджета Константиновского городского поселения:</w:t>
      </w:r>
    </w:p>
    <w:p w:rsidR="00D662D1" w:rsidRPr="00776FB7" w:rsidRDefault="00D662D1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МУП« Водник».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8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Субсидия предоставляется в случае, если установленные органами регулирования в соответствии с их полномочиями тарифы для организаций, осуществляющих холодное и горячее водоснабжение, водоотведение, теплоснабжающих организаций, и (или) нормативы потребления коммунальной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 xml:space="preserve">услуги по отоплению в жилом помещении для граждан, проживающих в домах,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t xml:space="preserve"> приборами учета тепловой энергии и не имеющими технической возможности их установки, нормативы расхода тепловой энергии на подогрев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холодной воды для предоставления коммунальной услуги по горячему водоснабжению в жилых помещениях, и (или) нормативы потребления коммунальных услуг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(теплоснабжения), водоотведению в жилых помещениях привели к превышению</w:t>
      </w:r>
      <w:proofErr w:type="gramEnd"/>
      <w:r w:rsidRPr="00776FB7">
        <w:rPr>
          <w:color w:val="auto"/>
          <w:sz w:val="22"/>
          <w:szCs w:val="22"/>
        </w:rPr>
        <w:t xml:space="preserve">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Источником финансового обеспечения субсидий являются межбюджетные трансферты из областного бюджета и средства местного бюджета.</w:t>
      </w:r>
    </w:p>
    <w:p w:rsidR="00684284" w:rsidRPr="00776FB7" w:rsidRDefault="00AB03E5">
      <w:pPr>
        <w:pStyle w:val="1"/>
        <w:shd w:val="clear" w:color="auto" w:fill="auto"/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 xml:space="preserve">Субсидии предоставляются в случае, если решением </w:t>
      </w:r>
      <w:r w:rsidR="00D2157C" w:rsidRPr="00776FB7">
        <w:rPr>
          <w:color w:val="auto"/>
          <w:sz w:val="22"/>
          <w:szCs w:val="22"/>
        </w:rPr>
        <w:t xml:space="preserve">Собрания депутатов Константиновского </w:t>
      </w:r>
      <w:r w:rsidRPr="00776FB7">
        <w:rPr>
          <w:color w:val="auto"/>
          <w:sz w:val="22"/>
          <w:szCs w:val="22"/>
        </w:rPr>
        <w:t xml:space="preserve"> </w:t>
      </w:r>
      <w:r w:rsidR="00D2157C" w:rsidRPr="00776FB7">
        <w:rPr>
          <w:color w:val="auto"/>
          <w:sz w:val="22"/>
          <w:szCs w:val="22"/>
        </w:rPr>
        <w:t>городского поселения</w:t>
      </w:r>
      <w:r w:rsidRPr="00776FB7">
        <w:rPr>
          <w:color w:val="auto"/>
          <w:sz w:val="22"/>
          <w:szCs w:val="22"/>
        </w:rPr>
        <w:t xml:space="preserve"> о бюджете </w:t>
      </w:r>
      <w:r w:rsidR="00D2157C" w:rsidRPr="00776FB7">
        <w:rPr>
          <w:color w:val="auto"/>
          <w:sz w:val="22"/>
          <w:szCs w:val="22"/>
        </w:rPr>
        <w:t xml:space="preserve">Константиновского  городского поселения </w:t>
      </w:r>
      <w:r w:rsidRPr="00776FB7">
        <w:rPr>
          <w:color w:val="auto"/>
          <w:sz w:val="22"/>
          <w:szCs w:val="22"/>
        </w:rPr>
        <w:t xml:space="preserve">на соответствующий финансовый год предусмотрены субсидии предприятиям жилищно-коммунального хозяйства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Перечень предприятий жилищно-коммунального хозяйства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 xml:space="preserve">, которые могут претендовать на получение субсидии, а также распределение субсидий между организациями, утверждается постановлением Администрации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Критерием отбора организаций для предоставления субсидий является соответствие организаций пункту 1.4 раздела 1 настоящего Положения, согласно поданным заявлениям.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8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Способом отбора организаций на предоставление является запрос предложений субсидий (далее - отбор) на основании заявлений о предоставлении субсидий (далее - заявление), направляемых организациями на рассмотрение комиссии по подготовке предложений на предоставление субсидии предприятиям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организаций, исходя из соответствия</w:t>
      </w:r>
      <w:proofErr w:type="gramEnd"/>
      <w:r w:rsidRPr="00776FB7">
        <w:rPr>
          <w:color w:val="auto"/>
          <w:sz w:val="22"/>
          <w:szCs w:val="22"/>
        </w:rPr>
        <w:t xml:space="preserve"> организаций критериям отбора и очередности поступления заявлений на участие в отборе.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06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Субсидии предоставляются в пределах бюджетных ассигнований, предусмотренных в бюджете </w:t>
      </w:r>
      <w:r w:rsidR="00D2157C" w:rsidRPr="00776FB7">
        <w:rPr>
          <w:color w:val="auto"/>
          <w:sz w:val="22"/>
          <w:szCs w:val="22"/>
        </w:rPr>
        <w:t xml:space="preserve">Константиновского  городского поселения </w:t>
      </w:r>
      <w:r w:rsidRPr="00776FB7">
        <w:rPr>
          <w:color w:val="auto"/>
          <w:sz w:val="22"/>
          <w:szCs w:val="22"/>
        </w:rPr>
        <w:t>на цели, указанные в пункте 1.3 раздела 3 настоящего Положения, на соответствующий финансовый год и на плановый период, согласно решению Собрания депутатов</w:t>
      </w:r>
      <w:r w:rsidR="00D2157C" w:rsidRPr="00776FB7">
        <w:rPr>
          <w:color w:val="auto"/>
          <w:sz w:val="22"/>
          <w:szCs w:val="22"/>
        </w:rPr>
        <w:t xml:space="preserve"> 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648"/>
        </w:tabs>
        <w:spacing w:after="320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Сведения о субсидиях, предоставляемых организациям,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684284" w:rsidRPr="00776FB7" w:rsidRDefault="00AB03E5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проведения отбора для предоставления субсидии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Организатором отбора организаций, претендующих на получение субсидии, является Администрация.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Объявление о проведении отбора размещается Администрацией на едином портале не </w:t>
      </w:r>
      <w:proofErr w:type="gramStart"/>
      <w:r w:rsidRPr="00776FB7">
        <w:rPr>
          <w:color w:val="auto"/>
          <w:sz w:val="22"/>
          <w:szCs w:val="22"/>
        </w:rPr>
        <w:t>позднее</w:t>
      </w:r>
      <w:proofErr w:type="gramEnd"/>
      <w:r w:rsidRPr="00776FB7">
        <w:rPr>
          <w:color w:val="auto"/>
          <w:sz w:val="22"/>
          <w:szCs w:val="22"/>
        </w:rPr>
        <w:t xml:space="preserve"> чем за 5 рабочих дней до даты начала приема заявлений на участие в отборе для предоставления субсидии.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объявлении о проведении отбора указываются: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Сроки проведения отбора (дата и время начала (окончания) подачи (приема) предложений (заявлений) участников отбора), которые не могут быть меньше 30 календарных дней, следующих за днем размещения объявления о проведении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Наименование, местонахождение, почтовый адрес, адрес электронной почты Администрации.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Цели предоставления субсидии в соответствии с пунктом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 xml:space="preserve">», утвержденной </w:t>
      </w:r>
      <w:r w:rsidR="00D2157C" w:rsidRPr="00776FB7">
        <w:rPr>
          <w:color w:val="auto"/>
          <w:sz w:val="22"/>
          <w:szCs w:val="22"/>
        </w:rPr>
        <w:t>постановлением Администрации Константиновского городского поселения от 29.12.2018 № 212 «Об утверждении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</w:r>
      <w:r w:rsidRPr="00776FB7">
        <w:rPr>
          <w:color w:val="auto"/>
          <w:sz w:val="22"/>
          <w:szCs w:val="22"/>
        </w:rPr>
        <w:t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</w:t>
      </w:r>
      <w:proofErr w:type="gramEnd"/>
      <w:r w:rsidRPr="00776FB7">
        <w:rPr>
          <w:color w:val="auto"/>
          <w:sz w:val="22"/>
          <w:szCs w:val="22"/>
        </w:rPr>
        <w:t xml:space="preserve">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</w:t>
      </w:r>
      <w:r w:rsidR="00D2157C" w:rsidRPr="00776FB7">
        <w:rPr>
          <w:color w:val="auto"/>
          <w:sz w:val="22"/>
          <w:szCs w:val="22"/>
        </w:rPr>
        <w:t>Константиновского городского поселения</w:t>
      </w:r>
      <w:r w:rsidRPr="00776FB7">
        <w:rPr>
          <w:color w:val="auto"/>
          <w:sz w:val="22"/>
          <w:szCs w:val="22"/>
        </w:rPr>
        <w:t>» (при возможности такой детализации), значения которых устанавливаются в соглашениях (договорах).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Доменное имя, и (или) сетевой адрес, и (или) указатели страниц сайта в </w:t>
      </w:r>
      <w:r w:rsidRPr="00776FB7">
        <w:rPr>
          <w:color w:val="auto"/>
          <w:sz w:val="22"/>
          <w:szCs w:val="22"/>
        </w:rPr>
        <w:lastRenderedPageBreak/>
        <w:t>информационно-телекоммуникационной сети «Интернет», на котором обеспечивается проведение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участникам отбора в соответствии с пунктом 2.4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after="16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Критерии отбора участников в соответствии с пунктом 1.4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05"/>
        </w:tabs>
        <w:spacing w:line="233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0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- участников отбора, порядок внесения изменений в предложения (заявления) участников отбора в соответствии с пунктом 2.8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Правила рассмотрения и оценки предложений (заявлений) и документов участников отбора в соответствии с пунктом 2.9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Порядок предоставления участникам отбора разъяснений положений объявления о проведении отбора, даты </w:t>
      </w:r>
      <w:proofErr w:type="gramStart"/>
      <w:r w:rsidRPr="00776FB7">
        <w:rPr>
          <w:color w:val="auto"/>
          <w:sz w:val="22"/>
          <w:szCs w:val="22"/>
        </w:rPr>
        <w:t>начала</w:t>
      </w:r>
      <w:proofErr w:type="gramEnd"/>
      <w:r w:rsidRPr="00776FB7">
        <w:rPr>
          <w:color w:val="auto"/>
          <w:sz w:val="22"/>
          <w:szCs w:val="22"/>
        </w:rPr>
        <w:t xml:space="preserve"> и окончания срока такого предоставления в соответствии пунктом 2.3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в соответствии пунктом 2.10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Условия признания победителя (победителей) отбора уклонившимся от заключения соглашения в соответствии пунктом 2.11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9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Даты размещения результатов отбора на едином портале в соответствии с подпунктом 2.9.5 пункта 2.9 раздела 2 настоящего Положения.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</w:t>
      </w:r>
      <w:proofErr w:type="gramStart"/>
      <w:r w:rsidRPr="00776FB7">
        <w:rPr>
          <w:color w:val="auto"/>
          <w:sz w:val="22"/>
          <w:szCs w:val="22"/>
        </w:rPr>
        <w:t>с даты получения</w:t>
      </w:r>
      <w:proofErr w:type="gramEnd"/>
      <w:r w:rsidRPr="00776FB7">
        <w:rPr>
          <w:color w:val="auto"/>
          <w:sz w:val="22"/>
          <w:szCs w:val="22"/>
        </w:rPr>
        <w:t xml:space="preserve"> запроса Администрацией.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Дата начала предоставления разъяснений: с даты начала срока подачи заявлений на участие в отборе, указанной в объявлении </w:t>
      </w:r>
      <w:proofErr w:type="gramStart"/>
      <w:r w:rsidRPr="00776FB7">
        <w:rPr>
          <w:color w:val="auto"/>
          <w:sz w:val="22"/>
          <w:szCs w:val="22"/>
        </w:rPr>
        <w:t>о</w:t>
      </w:r>
      <w:proofErr w:type="gramEnd"/>
      <w:r w:rsidRPr="00776FB7">
        <w:rPr>
          <w:color w:val="auto"/>
          <w:sz w:val="22"/>
          <w:szCs w:val="22"/>
        </w:rPr>
        <w:t xml:space="preserve"> проведений, отбора.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Дата окончания предоставления разъяснений: не </w:t>
      </w:r>
      <w:proofErr w:type="gramStart"/>
      <w:r w:rsidRPr="00776FB7">
        <w:rPr>
          <w:color w:val="auto"/>
          <w:sz w:val="22"/>
          <w:szCs w:val="22"/>
        </w:rPr>
        <w:t>позднее</w:t>
      </w:r>
      <w:proofErr w:type="gramEnd"/>
      <w:r w:rsidRPr="00776FB7">
        <w:rPr>
          <w:color w:val="auto"/>
          <w:sz w:val="22"/>
          <w:szCs w:val="22"/>
        </w:rPr>
        <w:t xml:space="preserve"> чем за 5 рабочих дней до даты окончания срока подачи заявлений на участие в отборе, указанной, в объявлении о проведении отбора.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6FB7">
        <w:rPr>
          <w:color w:val="auto"/>
          <w:sz w:val="22"/>
          <w:szCs w:val="22"/>
        </w:rPr>
        <w:t>офшорные</w:t>
      </w:r>
      <w:proofErr w:type="spellEnd"/>
      <w:r w:rsidRPr="00776FB7">
        <w:rPr>
          <w:color w:val="auto"/>
          <w:sz w:val="22"/>
          <w:szCs w:val="22"/>
        </w:rPr>
        <w:t xml:space="preserve"> зоны</w:t>
      </w:r>
      <w:proofErr w:type="gramEnd"/>
      <w:r w:rsidRPr="00776FB7">
        <w:rPr>
          <w:color w:val="auto"/>
          <w:sz w:val="22"/>
          <w:szCs w:val="22"/>
        </w:rPr>
        <w:t>) в отношении таких юридических лиц, в совокупности превышает 50 процентов;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участники отбора должны осуществлять предоставление коммунальных услуг населению на территории муниципального образования «</w:t>
      </w:r>
      <w:r w:rsidR="00D2157C" w:rsidRPr="00776FB7">
        <w:rPr>
          <w:color w:val="auto"/>
          <w:sz w:val="22"/>
          <w:szCs w:val="22"/>
        </w:rPr>
        <w:t>Константиновское городского поселения</w:t>
      </w:r>
      <w:r w:rsidRPr="00776FB7">
        <w:rPr>
          <w:color w:val="auto"/>
          <w:sz w:val="22"/>
          <w:szCs w:val="22"/>
        </w:rPr>
        <w:t>»;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1.3 раздела 1 настоящего Положения.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 участников отбора отсутствует просроченная задолженность в местный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Участники отбора вправе подать только одно заявление для участия в отборе на получение субсидии, оформленное в соответствии с приложением №</w:t>
      </w:r>
      <w:r w:rsidRPr="00776FB7">
        <w:rPr>
          <w:color w:val="auto"/>
          <w:sz w:val="22"/>
          <w:szCs w:val="22"/>
        </w:rPr>
        <w:tab/>
        <w:t>1 к настоящему Положению. В составе заявления представляются</w:t>
      </w:r>
    </w:p>
    <w:p w:rsidR="00684284" w:rsidRPr="00776FB7" w:rsidRDefault="00AB03E5">
      <w:pPr>
        <w:pStyle w:val="1"/>
        <w:shd w:val="clear" w:color="auto" w:fill="auto"/>
        <w:ind w:firstLine="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следующие документы: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Справки, подтверждающие соответствие участника отбора требованиям, установленным пунктом 2.4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Копия устава участника отбора с приложением всех внесенных изменений.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line="25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Копии документов, подтверждающих полномочия руководителя участника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Копии документов, подтверждающих законность пользования участниками отбора основными средствами для реализации мероприятий, указанных в пункте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Заявление, содержащее все документы, в день его поступления регистрируется с присвоением ему входящего номера согласно очередности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предоставления, даты и времени поступления в журнале регистрации заявлений, который должен быть пронумерован, прошнурован и скреплен печатью Администрации.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 представляется на бумажном носителе.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 должно быть составлено на русском языке.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49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Уведомление об отзыве заявления является действительным, если уведомление получено организатором отбора до истечения срока подачи заявлений.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  <w:proofErr w:type="gramEnd"/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49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Рассмотрение заявлений участников отбора и отбор осуществляются комиссией.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Комиссия является постоянно действующей. Состав комиссии утверждается распоряжением Администрации </w:t>
      </w:r>
      <w:r w:rsidR="00C31DE9" w:rsidRPr="00776FB7">
        <w:rPr>
          <w:color w:val="auto"/>
          <w:sz w:val="22"/>
          <w:szCs w:val="22"/>
        </w:rPr>
        <w:t>Константиновского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Комиссия правомочна принимать решения, если на заседании присутствует более половины ее состава.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Администрация в течение 3 рабочих дней </w:t>
      </w:r>
      <w:proofErr w:type="gramStart"/>
      <w:r w:rsidRPr="00776FB7">
        <w:rPr>
          <w:color w:val="auto"/>
          <w:sz w:val="22"/>
          <w:szCs w:val="22"/>
        </w:rPr>
        <w:t>с даты регистрации</w:t>
      </w:r>
      <w:proofErr w:type="gramEnd"/>
      <w:r w:rsidRPr="00776FB7">
        <w:rPr>
          <w:color w:val="auto"/>
          <w:sz w:val="22"/>
          <w:szCs w:val="22"/>
        </w:rPr>
        <w:t xml:space="preserve">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выписку из Единого государственного реестра юридических лиц;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сведения о постановке на налоговый учет.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Участники отбора вправе самостоятельно в составе заявления представить документы, </w:t>
      </w:r>
      <w:r w:rsidRPr="00776FB7">
        <w:rPr>
          <w:color w:val="auto"/>
          <w:sz w:val="22"/>
          <w:szCs w:val="22"/>
        </w:rPr>
        <w:lastRenderedPageBreak/>
        <w:t>указанные в настоящем пункте.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60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Рассмотрение комиссией поступивших заявлений осуществляется в течение 10 рабочих дней с момента окончания приема документов, указанного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в объявлении об отборе.</w:t>
      </w:r>
    </w:p>
    <w:p w:rsidR="00684284" w:rsidRPr="00776FB7" w:rsidRDefault="00AB03E5">
      <w:pPr>
        <w:pStyle w:val="1"/>
        <w:shd w:val="clear" w:color="auto" w:fill="auto"/>
        <w:spacing w:line="22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установленным настоящим Положением.</w:t>
      </w:r>
    </w:p>
    <w:p w:rsidR="00684284" w:rsidRPr="00776FB7" w:rsidRDefault="00AB03E5">
      <w:pPr>
        <w:pStyle w:val="1"/>
        <w:shd w:val="clear" w:color="auto" w:fill="auto"/>
        <w:spacing w:line="221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Комиссия отклоняет заявление участника отбора на стадии проверки по следующим основаниям: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участника отбора требованиям, установленным пунктом 2.4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представленных участником отбора документов, предусмотренных пунктом 2.5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участником отбора представлено более одного заявления;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-участником отбора подано заявление после даты и (или) времени, определенных для подачи заявлений;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7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left="320" w:firstLine="4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дату, время и место </w:t>
      </w:r>
      <w:proofErr w:type="gramStart"/>
      <w:r w:rsidRPr="00776FB7">
        <w:rPr>
          <w:color w:val="auto"/>
          <w:sz w:val="22"/>
          <w:szCs w:val="22"/>
        </w:rPr>
        <w:t>проведения рассмотрения заявлений участников отбора</w:t>
      </w:r>
      <w:proofErr w:type="gramEnd"/>
      <w:r w:rsidRPr="00776FB7">
        <w:rPr>
          <w:color w:val="auto"/>
          <w:sz w:val="22"/>
          <w:szCs w:val="22"/>
        </w:rPr>
        <w:t>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заявления и документы которых были рассмотрены;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заявления которых были отклонены, с указанием причин их отклонения;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с которыми предложено заключить соглашение о предоставлении субсидии (далее - соглашение).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1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16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не позднее 14 календарного дня, следующего за днем определения получателей субсидии, размещает на едином портале информацию о результатах рассмотрения предложений (заявлений), включающую следующие сведения: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дата, время и место проведения рассмотрения предложений (заявлений);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информация об участниках отбора, предложения (заявления) которых были рассмотрены;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</w:t>
      </w:r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>объявления о проведении отбора, которым не соответствуют такие предложения (заявления);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субсидии, Администрация направляет получателю субсидии соглашение.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в течение 4 рабочих дней со дня получения письменного уведомления о признании участника отбора получателем субсидии должен направить Администрации соглашение, подписанное лицом, имеющим право действовать от имени такого получателя субсидии.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416"/>
        </w:tabs>
        <w:spacing w:after="30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признается уклонившимся от заключения соглашения в случае, если по истечении 10 рабочих дней со дня получения письменного уведомления о признании участника отбора получателем субсидии он не направил Администрации соглашение, подписанное лицом, имеющим право действовать от имени такого получателя субсидии.</w:t>
      </w:r>
    </w:p>
    <w:p w:rsidR="00684284" w:rsidRPr="00776FB7" w:rsidRDefault="00AB03E5">
      <w:pPr>
        <w:pStyle w:val="1"/>
        <w:shd w:val="clear" w:color="auto" w:fill="auto"/>
        <w:spacing w:after="30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3. Условия 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порядок предоставления субсидий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4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предоставляется участнику отбора, признанному получателем субсидии в результате отбора и заключившему соглашение с Администрацией.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43"/>
        </w:tabs>
        <w:spacing w:after="18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Объем субсидий, финансируемых из областного бюджета и бюджета Администрации, на текущий финансовый год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организации, рассчитывается по формуле:</w:t>
      </w:r>
    </w:p>
    <w:p w:rsidR="00684284" w:rsidRPr="00776FB7" w:rsidRDefault="00AB03E5">
      <w:pPr>
        <w:pStyle w:val="1"/>
        <w:shd w:val="clear" w:color="auto" w:fill="auto"/>
        <w:spacing w:after="300"/>
        <w:ind w:firstLine="380"/>
        <w:rPr>
          <w:color w:val="auto"/>
          <w:sz w:val="22"/>
          <w:szCs w:val="22"/>
          <w:lang w:val="en-US"/>
        </w:rPr>
      </w:pPr>
      <w:r w:rsidRPr="00776FB7">
        <w:rPr>
          <w:color w:val="auto"/>
          <w:sz w:val="22"/>
          <w:szCs w:val="22"/>
        </w:rPr>
        <w:t>С</w:t>
      </w:r>
      <w:r w:rsidRPr="00776FB7">
        <w:rPr>
          <w:color w:val="auto"/>
          <w:sz w:val="22"/>
          <w:szCs w:val="22"/>
          <w:lang w:val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it </w:t>
      </w:r>
      <w:r w:rsidRPr="00776FB7">
        <w:rPr>
          <w:rFonts w:eastAsia="Arial"/>
          <w:color w:val="auto"/>
          <w:sz w:val="22"/>
          <w:szCs w:val="22"/>
          <w:lang w:val="en-US"/>
        </w:rPr>
        <w:t xml:space="preserve">—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SUM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j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D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ij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,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Vij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,+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Sjt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iot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Kjt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+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igt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Vgt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+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SUM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k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D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x H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</w:t>
      </w:r>
      <w:proofErr w:type="gramStart"/>
      <w:r w:rsidRPr="00776FB7">
        <w:rPr>
          <w:color w:val="auto"/>
          <w:sz w:val="22"/>
          <w:szCs w:val="22"/>
          <w:lang w:val="en-US"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К</w:t>
      </w:r>
      <w:proofErr w:type="gramEnd"/>
      <w:r w:rsidRPr="00776FB7">
        <w:rPr>
          <w:color w:val="auto"/>
          <w:sz w:val="22"/>
          <w:szCs w:val="22"/>
          <w:lang w:val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it,</w:t>
      </w:r>
    </w:p>
    <w:p w:rsidR="00684284" w:rsidRPr="00776FB7" w:rsidRDefault="00AB03E5">
      <w:pPr>
        <w:pStyle w:val="1"/>
        <w:shd w:val="clear" w:color="auto" w:fill="auto"/>
        <w:ind w:firstLine="7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где: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C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>it</w:t>
      </w:r>
      <w:r w:rsidRPr="00776FB7">
        <w:rPr>
          <w:color w:val="auto"/>
          <w:sz w:val="22"/>
          <w:szCs w:val="22"/>
          <w:lang w:eastAsia="en-US" w:bidi="en-US"/>
        </w:rPr>
        <w:t xml:space="preserve"> - </w:t>
      </w:r>
      <w:r w:rsidRPr="00776FB7">
        <w:rPr>
          <w:color w:val="auto"/>
          <w:sz w:val="22"/>
          <w:szCs w:val="22"/>
        </w:rPr>
        <w:t xml:space="preserve">объем субсидий на возмещение части платы граждан за коммунальные услуги в объеме свыше установленного индекса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SUM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сумма по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-м видам коммунальных услуг- (холодное водоснабжение, горячее водоснабжение, водоотведение, отопление);</w:t>
      </w:r>
    </w:p>
    <w:p w:rsidR="00684284" w:rsidRPr="00776FB7" w:rsidRDefault="00AB03E5">
      <w:pPr>
        <w:pStyle w:val="1"/>
        <w:shd w:val="clear" w:color="auto" w:fill="auto"/>
        <w:spacing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ij</w:t>
      </w:r>
      <w:proofErr w:type="spellEnd"/>
      <w:r w:rsidRPr="00776FB7">
        <w:rPr>
          <w:rFonts w:eastAsia="Arial"/>
          <w:color w:val="auto"/>
          <w:sz w:val="22"/>
          <w:szCs w:val="22"/>
          <w:lang w:eastAsia="en-US" w:bidi="en-US"/>
        </w:rPr>
        <w:t xml:space="preserve">! </w:t>
      </w:r>
      <w:r w:rsidRPr="00776FB7">
        <w:rPr>
          <w:color w:val="auto"/>
          <w:sz w:val="22"/>
          <w:szCs w:val="22"/>
        </w:rPr>
        <w:t xml:space="preserve">- часть платы граждан за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V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ijt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предусмотренный производственной программой организаций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объем услуг, оказываемых населению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организацией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-го вида коммунальной услуги;</w:t>
      </w:r>
    </w:p>
    <w:p w:rsidR="00684284" w:rsidRPr="00776FB7" w:rsidRDefault="00AB03E5">
      <w:pPr>
        <w:pStyle w:val="1"/>
        <w:shd w:val="clear" w:color="auto" w:fill="auto"/>
        <w:spacing w:after="40"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it</w:t>
      </w:r>
      <w:r w:rsidRPr="00776FB7">
        <w:rPr>
          <w:rFonts w:eastAsia="Arial"/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площадь жилых помещений,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 xml:space="preserve">приборами учета тепловой энергии,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O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коммунальную услугу по отоплению жилых помещений,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t xml:space="preserve"> приборами учета тепловой энергии,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after="4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К </w:t>
      </w:r>
      <w:r w:rsidRPr="00776FB7">
        <w:rPr>
          <w:color w:val="auto"/>
          <w:sz w:val="22"/>
          <w:szCs w:val="22"/>
          <w:lang w:val="en-US" w:eastAsia="en-US" w:bidi="en-US"/>
        </w:rPr>
        <w:t>it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количество месяцев планового периода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g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коммунальную услугу по горячему водоснабжению в жилом помещении для граждан, проживающих в домах, по которым Государственной жилищной инспекцией Ростовской области установлен факт превышения индексов максимального роста размера платы граждан за коммунальные услуги по муниципальным образованиям Ростовской области,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V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gt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предусмотренный производственной программой предприятия жилищно-коммунального хозяйства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объем услуг, оказываемых населению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организацией коммунальной услуги по горячему водоснабжению в жилым помещениях для граждан, проживающих в домах, по которым Государственной жилищной </w:t>
      </w:r>
      <w:r w:rsidRPr="00776FB7">
        <w:rPr>
          <w:color w:val="auto"/>
          <w:sz w:val="22"/>
          <w:szCs w:val="22"/>
          <w:lang w:eastAsia="en-US" w:bidi="en-US"/>
        </w:rPr>
        <w:t>-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инспекцией Ростовской области установлен факт превышения предельных индексов, по данным муниципальных образований;</w:t>
      </w:r>
      <w:proofErr w:type="gramEnd"/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SUM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k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сумма по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-м видам коммунальных услуг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водоотведение);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водоотведение) в жилых помещениях, не оборудованных индивидуальными приборами учета,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Н </w:t>
      </w:r>
      <w:proofErr w:type="spellStart"/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численность граждан по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му</w:t>
      </w:r>
      <w:proofErr w:type="spellEnd"/>
      <w:r w:rsidRPr="00776FB7">
        <w:rPr>
          <w:color w:val="auto"/>
          <w:sz w:val="22"/>
          <w:szCs w:val="22"/>
        </w:rPr>
        <w:t xml:space="preserve"> виду коммунальной услуги (холодное водоснабжение, горячее водоснабжение, водоотведение), проживающих в жилых помещениях, не оборудованных индивидуальными приборами учета,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77"/>
        </w:tabs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Расчеты-обоснования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</w:t>
      </w:r>
      <w:r w:rsidRPr="0089260D">
        <w:rPr>
          <w:color w:val="auto"/>
        </w:rPr>
        <w:br w:type="page"/>
      </w:r>
      <w:r w:rsidRPr="00776FB7">
        <w:rPr>
          <w:color w:val="auto"/>
          <w:sz w:val="22"/>
          <w:szCs w:val="22"/>
        </w:rPr>
        <w:lastRenderedPageBreak/>
        <w:t xml:space="preserve">роста размера платы граждан </w:t>
      </w:r>
      <w:proofErr w:type="gramStart"/>
      <w:r w:rsidRPr="00776FB7">
        <w:rPr>
          <w:color w:val="auto"/>
          <w:sz w:val="22"/>
          <w:szCs w:val="22"/>
        </w:rPr>
        <w:t>заявляются</w:t>
      </w:r>
      <w:proofErr w:type="gramEnd"/>
      <w:r w:rsidRPr="00776FB7">
        <w:rPr>
          <w:color w:val="auto"/>
          <w:sz w:val="22"/>
          <w:szCs w:val="22"/>
        </w:rPr>
        <w:t xml:space="preserve"> по формам, согласно приложениям № 2, 3, 4, 5 к настоящему Положению, и прикладываются к заявлению.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line="214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Основаниями для отказа в приеме заявления Администрацией являются: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18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полного пакета документов согласно пункту 2.5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line="228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недостоверность представленной заявителем информации в представленных документах;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наличие в представленных документах исправлений, дописок, подчисток, технических ошибок;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средств в местном бюджете на предоставление субсидии в текущем финансовом году.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Заявитель вправе повторно обратиться за предоставлением субсидии при устранении недостатков в пределах срока приема заявлений.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77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Администрация, в случае принятия положительного решения о предоставлении субсидии, организует заключение с организацией соглашения по типовой форме, путем направления двух экземпляров соглашения на подписание.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соглашении в обязательном порядке предусматриваются условия у ответственности за целевое, эффективное и своевременное использование или неиспользование выделяемых субсидий, а также осуществление Администрацией, предоставившей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 соглашению прилагаются следующие документы: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54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планируемый объем оказанных коммунальных услуг, поставляемых населению (помесячно);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график предоставления субсидий;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акт о фактических объемах оказанных коммунальных услуг;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отчет об объемах фактически предоставленной субсидии за отчетный период.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Непредставление получателем субсидии подписанного экземпляра соглашения в Администрацию в течение 4 рабочих дней со дня, получения соглашения, признается его отказом от заключения соглашения и получения субсидии.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</w:t>
      </w:r>
      <w:proofErr w:type="gramStart"/>
      <w:r w:rsidRPr="00776FB7">
        <w:rPr>
          <w:color w:val="auto"/>
          <w:sz w:val="22"/>
          <w:szCs w:val="22"/>
        </w:rPr>
        <w:t>,</w:t>
      </w:r>
      <w:proofErr w:type="gramEnd"/>
      <w:r w:rsidRPr="00776FB7">
        <w:rPr>
          <w:color w:val="auto"/>
          <w:sz w:val="22"/>
          <w:szCs w:val="22"/>
        </w:rPr>
        <w:t xml:space="preserve">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</w:t>
      </w:r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>осуществляется пропорционально заявленной потребности.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Получатели субсидии несут ответственность в соответствии с действующим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предоставляется получателю субсидии при следующих условиях:</w:t>
      </w:r>
    </w:p>
    <w:p w:rsidR="00684284" w:rsidRPr="00776FB7" w:rsidRDefault="00AB03E5">
      <w:pPr>
        <w:pStyle w:val="1"/>
        <w:numPr>
          <w:ilvl w:val="0"/>
          <w:numId w:val="5"/>
        </w:numPr>
        <w:shd w:val="clear" w:color="auto" w:fill="auto"/>
        <w:tabs>
          <w:tab w:val="left" w:pos="169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Если по состоянию на 1 число месяца, предшествующего месяцу, в котором планируется заключение соглашения: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 получателя субсидии имеется государственная регистрация или постановка на учет в налоговом органе на территории Ростовской области;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осуществляет производственную деятельность на территории Каменского района;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6FB7">
        <w:rPr>
          <w:color w:val="auto"/>
          <w:sz w:val="22"/>
          <w:szCs w:val="22"/>
        </w:rPr>
        <w:t>офшорные</w:t>
      </w:r>
      <w:proofErr w:type="spellEnd"/>
      <w:r w:rsidRPr="00776FB7">
        <w:rPr>
          <w:color w:val="auto"/>
          <w:sz w:val="22"/>
          <w:szCs w:val="22"/>
        </w:rPr>
        <w:t xml:space="preserve"> зоны) в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отношении</w:t>
      </w:r>
      <w:proofErr w:type="gramEnd"/>
      <w:r w:rsidRPr="00776FB7">
        <w:rPr>
          <w:color w:val="auto"/>
          <w:sz w:val="22"/>
          <w:szCs w:val="22"/>
        </w:rPr>
        <w:t xml:space="preserve"> таких юридических лиц, в совокупности превышает 50 процентов;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684284" w:rsidRPr="00776FB7" w:rsidRDefault="00AB03E5">
      <w:pPr>
        <w:pStyle w:val="1"/>
        <w:numPr>
          <w:ilvl w:val="0"/>
          <w:numId w:val="5"/>
        </w:numPr>
        <w:shd w:val="clear" w:color="auto" w:fill="auto"/>
        <w:tabs>
          <w:tab w:val="left" w:pos="1690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Дополнительным условием предоставления субсидий является превышение роста размера платы граждан за коммунальные услуги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водоотведению, отоплению за счет роста нормативов потребления коммунальных услуг по холодному водоснабжению</w:t>
      </w:r>
      <w:proofErr w:type="gramEnd"/>
      <w:r w:rsidRPr="00776FB7">
        <w:rPr>
          <w:color w:val="auto"/>
          <w:sz w:val="22"/>
          <w:szCs w:val="22"/>
        </w:rPr>
        <w:t>, горячему водоснабжению, водоотведению, отоплению в жилых помещениях, не оборудованных индивидуальными приборами учета, свыше индекса максимального роста размера платы граждан за коммунальные услуги.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В этом случае, порядок определения и размер части платы граждан за </w:t>
      </w:r>
      <w:proofErr w:type="spellStart"/>
      <w:r w:rsidRPr="00776FB7">
        <w:rPr>
          <w:color w:val="auto"/>
          <w:sz w:val="22"/>
          <w:szCs w:val="22"/>
        </w:rPr>
        <w:t>к-й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водоотведение, отопление) в жилом помещении для граждан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 на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 xml:space="preserve">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года, возмещаемой из областного и местного бюджетов, рассчитывается по формулам, установленным пунктами 6, 6.1, 6.2,6.3 приложения № 1 к постановлению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</w:t>
      </w:r>
      <w:proofErr w:type="gramEnd"/>
      <w:r w:rsidRPr="00776FB7">
        <w:rPr>
          <w:color w:val="auto"/>
          <w:sz w:val="22"/>
          <w:szCs w:val="22"/>
        </w:rPr>
        <w:t xml:space="preserve"> Ростовской области».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Размеры понижающих коэффициентов к нормативам расхода холодной воды и водоотведению, к нормативам потребления коммунальной услуги по отоплению, а также к нормативу расхода тепловой энергии на подогрев холодной воды для предоставления коммунальной услуги по горячему водоснабжению в жилых помещениях, д</w:t>
      </w:r>
      <w:r w:rsidR="00C31DE9" w:rsidRPr="00776FB7">
        <w:rPr>
          <w:color w:val="auto"/>
          <w:sz w:val="22"/>
          <w:szCs w:val="22"/>
        </w:rPr>
        <w:t>ля</w:t>
      </w:r>
      <w:r w:rsidRPr="00776FB7">
        <w:rPr>
          <w:color w:val="auto"/>
          <w:sz w:val="22"/>
          <w:szCs w:val="22"/>
        </w:rPr>
        <w:t xml:space="preserve"> граждан, рассчитываются по, формулам, установленным пунктами 7, 7.1, 7.2, 7.3 приложения № 1 к постановлению Правительства Ростовской области от 24.11.2011 № 171 «Об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условиях</w:t>
      </w:r>
      <w:proofErr w:type="gramEnd"/>
      <w:r w:rsidRPr="00776FB7">
        <w:rPr>
          <w:color w:val="auto"/>
          <w:sz w:val="22"/>
          <w:szCs w:val="22"/>
        </w:rPr>
        <w:t xml:space="preserve">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541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Вышеназванные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585"/>
        </w:tabs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Ежемесячно в срок до 5 числа текущего месяца организации представляют в Администрацию следующие документы:</w:t>
      </w:r>
    </w:p>
    <w:p w:rsidR="00684284" w:rsidRPr="00776FB7" w:rsidRDefault="00AB03E5">
      <w:pPr>
        <w:pStyle w:val="1"/>
        <w:shd w:val="clear" w:color="auto" w:fill="auto"/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отчет о фактических объемах поставки коммунальных услуг населению, предоставленных в отчетном периоде по форме согласно приложению № 6 к настоящему Положению;</w:t>
      </w:r>
    </w:p>
    <w:p w:rsidR="00684284" w:rsidRPr="00776FB7" w:rsidRDefault="00AB03E5">
      <w:pPr>
        <w:pStyle w:val="1"/>
        <w:shd w:val="clear" w:color="auto" w:fill="auto"/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-акт о фактических объемах оказанных коммунальных услуг по форме согласно приложению № 7 к настоящему Положению.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723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Администрация в течение 2 рабочих дней рассматривает представленные документы и в случае отсутствия замечаний принимает решение о </w:t>
      </w:r>
      <w:proofErr w:type="spellStart"/>
      <w:r w:rsidRPr="00776FB7">
        <w:rPr>
          <w:color w:val="auto"/>
          <w:sz w:val="22"/>
          <w:szCs w:val="22"/>
        </w:rPr>
        <w:t>софинансировании</w:t>
      </w:r>
      <w:proofErr w:type="spellEnd"/>
      <w:r w:rsidRPr="00776FB7">
        <w:rPr>
          <w:color w:val="auto"/>
          <w:sz w:val="22"/>
          <w:szCs w:val="22"/>
        </w:rPr>
        <w:t xml:space="preserve"> доли местного бюджета.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594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Для получения из областного бюджета субсидий за коммунальные услуги, предоставленные организациями в предыдущем месяце (отчетный) период), Администрация в срок до 10 числа текущего месяца представляет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 w:rsidRPr="00776FB7">
        <w:rPr>
          <w:color w:val="auto"/>
          <w:sz w:val="22"/>
          <w:szCs w:val="22"/>
        </w:rPr>
        <w:t>софинансирование</w:t>
      </w:r>
      <w:proofErr w:type="spellEnd"/>
      <w:r w:rsidRPr="00776FB7">
        <w:rPr>
          <w:color w:val="auto"/>
          <w:sz w:val="22"/>
          <w:szCs w:val="22"/>
        </w:rPr>
        <w:t xml:space="preserve"> расходов на возмещение организациям части платы граждан</w:t>
      </w:r>
      <w:proofErr w:type="gramEnd"/>
      <w:r w:rsidRPr="00776FB7">
        <w:rPr>
          <w:color w:val="auto"/>
          <w:sz w:val="22"/>
          <w:szCs w:val="22"/>
        </w:rPr>
        <w:t xml:space="preserve">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723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бюджетных обязательств, предусмотренных Администрацией на предоставление субсидии.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642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субсидий, открытые в кредитных организациях.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Перечисление субсидии за счет средств местного бюджета должно осуществляться Администрацией не позднее 10 рабочего дня после принятия ей, как получателем бюджетных средств по результатам рассмотрения документов, указанных в подпункте 3.11.1 пункта 3.11 раздела 3 настоящего Положения решения о перечислении субсидии, в сроки установленные подпунктом 3.11.2 пункта 3.11 раздела 3 настоящего Положения.</w:t>
      </w:r>
      <w:proofErr w:type="gramEnd"/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В случае </w:t>
      </w:r>
      <w:proofErr w:type="gramStart"/>
      <w:r w:rsidRPr="00776FB7">
        <w:rPr>
          <w:color w:val="auto"/>
          <w:sz w:val="22"/>
          <w:szCs w:val="22"/>
        </w:rPr>
        <w:t>наличия неподтверждённого объема коммунальных услуг, излишне полученные в декабре текущего финансового года денежные средства подлежат</w:t>
      </w:r>
      <w:proofErr w:type="gramEnd"/>
      <w:r w:rsidRPr="00776FB7">
        <w:rPr>
          <w:color w:val="auto"/>
          <w:sz w:val="22"/>
          <w:szCs w:val="22"/>
        </w:rPr>
        <w:t xml:space="preserve">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spacing w:after="300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При наличии решения главного распорядителя средств местного бюджета о необходимости направления в текущем финансовом году неиспользованного остатка субсидии прошлого финансового года на цели, указанные в разделе 1 настоящего Положения, субсидия в текущем финансовом году предоставляется за вычетом неизрасходованного остатка субсидии прошлого финансового года. </w:t>
      </w:r>
      <w:proofErr w:type="gramStart"/>
      <w:r w:rsidRPr="00776FB7">
        <w:rPr>
          <w:color w:val="auto"/>
          <w:sz w:val="22"/>
          <w:szCs w:val="22"/>
        </w:rPr>
        <w:t>При этом, возврат излишне полученных средств за прошлый финансовый год, необходимо отразить в объеме, оказанных коммунальных услуг населению за январь и (или) февраль текущего финансового года, указав его отдельной строкой со знаком «минус», тем, самым уменьшив сумму субсидии за январь и (или) февраль текущего финансового года на сумму средств, подлежащих возврату.</w:t>
      </w:r>
      <w:proofErr w:type="gramEnd"/>
    </w:p>
    <w:p w:rsidR="00684284" w:rsidRPr="00776FB7" w:rsidRDefault="00AB03E5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отчетности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23"/>
        </w:tabs>
        <w:ind w:firstLine="6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 позднее 10 рабочего дня, следующего за отчетным годом, получатель субсидии представляет главному распорядителю отчеты о достижении результатов и показателей, необходимых для достижения результата предоставления субсидии, указанных в подпункте 2.2.4 пункта 2.2 раздела 2 настоящего Положения по форме, определенной типовой формой соглашения, установленной Администрацией.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23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течение 10 рабочих дней со дня получения отчетов, указанных в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пункте 4.1 раздела 4 настоящего Положения и дополнительной отчетности, в случае если она предусмотрена соглашением о предоставлении субсидии, главный распорядитель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субсидии.</w:t>
      </w:r>
      <w:proofErr w:type="gramEnd"/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spacing w:after="34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Получателем субсидии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Положения, и дополнительной отчетности, в случае если она предусмотрена соглашением.</w:t>
      </w:r>
    </w:p>
    <w:p w:rsidR="00684284" w:rsidRPr="00776FB7" w:rsidRDefault="00AB03E5">
      <w:pPr>
        <w:pStyle w:val="1"/>
        <w:numPr>
          <w:ilvl w:val="0"/>
          <w:numId w:val="7"/>
        </w:numPr>
        <w:shd w:val="clear" w:color="auto" w:fill="auto"/>
        <w:tabs>
          <w:tab w:val="left" w:pos="313"/>
        </w:tabs>
        <w:spacing w:after="26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Требования к осуществлению </w:t>
      </w:r>
      <w:proofErr w:type="gramStart"/>
      <w:r w:rsidRPr="00776FB7">
        <w:rPr>
          <w:color w:val="auto"/>
          <w:sz w:val="22"/>
          <w:szCs w:val="22"/>
        </w:rPr>
        <w:t>контроля за</w:t>
      </w:r>
      <w:proofErr w:type="gramEnd"/>
      <w:r w:rsidRPr="00776FB7">
        <w:rPr>
          <w:color w:val="auto"/>
          <w:sz w:val="22"/>
          <w:szCs w:val="22"/>
        </w:rPr>
        <w:t xml:space="preserve"> соблюдением</w:t>
      </w:r>
      <w:r w:rsidRPr="00776FB7">
        <w:rPr>
          <w:color w:val="auto"/>
          <w:sz w:val="22"/>
          <w:szCs w:val="22"/>
        </w:rPr>
        <w:br/>
        <w:t>условий, целей и порядка предоставления субсидий</w:t>
      </w:r>
      <w:r w:rsidRPr="00776FB7">
        <w:rPr>
          <w:color w:val="auto"/>
          <w:sz w:val="22"/>
          <w:szCs w:val="22"/>
        </w:rPr>
        <w:br/>
        <w:t>и ответственности за их нарушение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носит целевой характер и не может быть использована на другие цели.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Основанием для приостановления (прекращения) предоставления субсидий является: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нецелевое использование средств, выявленное в ходе выборочной проверки.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Возобновление предоставления субсидий осуществляется после устранения нарушений, выявленных в ходе проверки.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45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Приостановление или прекращение перечисления субсидии осуществляется в следующем порядке: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течение 5 рабочих дней с момента выявления обстоятельств, указанных в пункте 3.4 раздела 3 настоящего Положения, Администрация направляет уведомление о приостановлении или прекращении перечисления субсидий организации до устранения нарушений;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уведомлении указываются причины приостановления (прекращения) финансирования и срок (не более 10 рабочих дней) предоставления Администрации документов, подтверждающих устранение причин, послуживших основанием для приостановления финансирования;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 Администрация направляет уведомление о прекращении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перечисления субсидий.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349"/>
        </w:tabs>
        <w:ind w:firstLine="6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случае выявления по фактам проверок, проведенных Администрацией и органами муниципального финансового контроля, нарушений получателем субсидии условий, установленных при предоставлении субсидии, Администрация в течение 10 рабочих дней со дня выявления нарушения письменно уведомляет получателя субсидии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субсидии в областной и местный бюджет</w:t>
      </w:r>
      <w:proofErr w:type="gramEnd"/>
      <w:r w:rsidRPr="00776FB7">
        <w:rPr>
          <w:color w:val="auto"/>
          <w:sz w:val="22"/>
          <w:szCs w:val="22"/>
        </w:rPr>
        <w:t xml:space="preserve"> в полном объеме.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100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обязан в течение 20 рабочих дней со дня 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098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В случае </w:t>
      </w:r>
      <w:proofErr w:type="spellStart"/>
      <w:r w:rsidRPr="00776FB7">
        <w:rPr>
          <w:color w:val="auto"/>
          <w:sz w:val="22"/>
          <w:szCs w:val="22"/>
        </w:rPr>
        <w:t>неперечисления</w:t>
      </w:r>
      <w:proofErr w:type="spellEnd"/>
      <w:r w:rsidRPr="00776FB7">
        <w:rPr>
          <w:color w:val="auto"/>
          <w:sz w:val="22"/>
          <w:szCs w:val="22"/>
        </w:rPr>
        <w:t xml:space="preserve"> получателем субсидии полученной субсидии в областной и местный бюджет по основаниям и в сроки, установленные пунктами 5.6 и 5.7 раздела 5 настоящего Положения, указанные средства взыскиваются Администрацией в судебном порядке.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105"/>
        </w:tabs>
        <w:spacing w:after="640"/>
        <w:ind w:firstLine="6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Контроль за</w:t>
      </w:r>
      <w:proofErr w:type="gramEnd"/>
      <w:r w:rsidRPr="00776FB7">
        <w:rPr>
          <w:color w:val="auto"/>
          <w:sz w:val="22"/>
          <w:szCs w:val="22"/>
        </w:rPr>
        <w:t xml:space="preserve"> целевым использованием субсидии из местного бюджета, за достоверностью предоставляемых документов осуществляет Администрация.</w:t>
      </w:r>
    </w:p>
    <w:p w:rsidR="00C31DE9" w:rsidRPr="00776FB7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  <w:sz w:val="22"/>
          <w:szCs w:val="22"/>
        </w:rPr>
      </w:pPr>
    </w:p>
    <w:p w:rsidR="00C31DE9" w:rsidRPr="00776FB7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  <w:sz w:val="22"/>
          <w:szCs w:val="22"/>
        </w:rPr>
      </w:pPr>
    </w:p>
    <w:p w:rsidR="00C31DE9" w:rsidRPr="0089260D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</w:rPr>
      </w:pPr>
    </w:p>
    <w:p w:rsidR="00684284" w:rsidRPr="0089260D" w:rsidRDefault="00AB03E5" w:rsidP="00C31DE9">
      <w:pPr>
        <w:pStyle w:val="1"/>
        <w:shd w:val="clear" w:color="auto" w:fill="auto"/>
        <w:spacing w:after="280"/>
        <w:ind w:left="5260"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lastRenderedPageBreak/>
        <w:t xml:space="preserve">Приложение № 1 к Положению о порядке предоставления субсидии организациям, осуществляющим деятельность в сфере </w:t>
      </w:r>
      <w:proofErr w:type="spellStart"/>
      <w:r w:rsidRPr="0089260D">
        <w:rPr>
          <w:color w:val="auto"/>
          <w:sz w:val="24"/>
          <w:szCs w:val="24"/>
        </w:rPr>
        <w:t>жилищно</w:t>
      </w:r>
      <w:r w:rsidRPr="0089260D">
        <w:rPr>
          <w:color w:val="auto"/>
          <w:sz w:val="24"/>
          <w:szCs w:val="24"/>
        </w:rPr>
        <w:softHyphen/>
        <w:t>коммунального</w:t>
      </w:r>
      <w:proofErr w:type="spellEnd"/>
      <w:r w:rsidRPr="0089260D">
        <w:rPr>
          <w:color w:val="auto"/>
          <w:sz w:val="24"/>
          <w:szCs w:val="24"/>
        </w:rPr>
        <w:t xml:space="preserve">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684284" w:rsidRPr="0089260D" w:rsidRDefault="00AB03E5" w:rsidP="00C31DE9">
      <w:pPr>
        <w:pStyle w:val="1"/>
        <w:shd w:val="clear" w:color="auto" w:fill="auto"/>
        <w:ind w:left="5245"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Главе Администрации</w:t>
      </w:r>
      <w:r w:rsidRPr="0089260D">
        <w:rPr>
          <w:color w:val="auto"/>
          <w:sz w:val="24"/>
          <w:szCs w:val="24"/>
        </w:rPr>
        <w:br/>
      </w:r>
      <w:r w:rsidR="00C31DE9" w:rsidRPr="0089260D">
        <w:rPr>
          <w:color w:val="auto"/>
          <w:sz w:val="24"/>
          <w:szCs w:val="24"/>
        </w:rPr>
        <w:t>Константиновского городского поселения</w:t>
      </w:r>
    </w:p>
    <w:p w:rsidR="00C31DE9" w:rsidRPr="0089260D" w:rsidRDefault="00C31DE9" w:rsidP="00C31DE9">
      <w:pPr>
        <w:pStyle w:val="30"/>
        <w:shd w:val="clear" w:color="auto" w:fill="auto"/>
        <w:ind w:left="5245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_______________________________________________</w:t>
      </w:r>
    </w:p>
    <w:p w:rsidR="00684284" w:rsidRPr="0089260D" w:rsidRDefault="00AB03E5" w:rsidP="00C31DE9">
      <w:pPr>
        <w:pStyle w:val="30"/>
        <w:shd w:val="clear" w:color="auto" w:fill="auto"/>
        <w:ind w:left="5245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(Ф.И.О)</w:t>
      </w:r>
    </w:p>
    <w:p w:rsidR="00684284" w:rsidRPr="0089260D" w:rsidRDefault="00C31DE9" w:rsidP="00C31DE9">
      <w:pPr>
        <w:pStyle w:val="1"/>
        <w:shd w:val="clear" w:color="auto" w:fill="auto"/>
        <w:ind w:left="5245"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</w:t>
      </w:r>
      <w:r w:rsidR="00AB03E5" w:rsidRPr="0089260D">
        <w:rPr>
          <w:color w:val="auto"/>
          <w:sz w:val="24"/>
          <w:szCs w:val="24"/>
        </w:rPr>
        <w:t>т</w:t>
      </w:r>
      <w:r w:rsidRPr="0089260D">
        <w:rPr>
          <w:color w:val="auto"/>
          <w:sz w:val="24"/>
          <w:szCs w:val="24"/>
        </w:rPr>
        <w:t>____________________________________________________________</w:t>
      </w:r>
    </w:p>
    <w:p w:rsidR="00C31DE9" w:rsidRPr="0089260D" w:rsidRDefault="00AB03E5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организации)</w:t>
      </w:r>
    </w:p>
    <w:p w:rsidR="00C31DE9" w:rsidRPr="0089260D" w:rsidRDefault="00C31DE9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_________________________________________________</w:t>
      </w:r>
    </w:p>
    <w:p w:rsidR="00684284" w:rsidRPr="0089260D" w:rsidRDefault="00AB03E5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(должность, Ф.И.О. руководителя)</w:t>
      </w:r>
    </w:p>
    <w:p w:rsidR="00C31DE9" w:rsidRPr="0089260D" w:rsidRDefault="00C31DE9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</w:p>
    <w:p w:rsidR="00684284" w:rsidRPr="0089260D" w:rsidRDefault="00AB03E5" w:rsidP="00C31DE9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Заявление</w:t>
      </w:r>
    </w:p>
    <w:p w:rsidR="00684284" w:rsidRPr="0089260D" w:rsidRDefault="00AB03E5" w:rsidP="00C31DE9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 предоставлении субсидии</w:t>
      </w:r>
    </w:p>
    <w:p w:rsidR="00C31DE9" w:rsidRPr="0089260D" w:rsidRDefault="00C31DE9" w:rsidP="00C31DE9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color w:val="auto"/>
          <w:sz w:val="24"/>
          <w:szCs w:val="24"/>
        </w:rPr>
      </w:pPr>
    </w:p>
    <w:p w:rsidR="00684284" w:rsidRPr="0089260D" w:rsidRDefault="00AB03E5" w:rsidP="00C31DE9">
      <w:pPr>
        <w:pStyle w:val="22"/>
        <w:shd w:val="clear" w:color="auto" w:fill="auto"/>
        <w:spacing w:after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Получателя, ИНН, КПП, адрес)</w:t>
      </w:r>
    </w:p>
    <w:p w:rsidR="00684284" w:rsidRPr="0089260D" w:rsidRDefault="00AB03E5" w:rsidP="00C31DE9">
      <w:pPr>
        <w:pStyle w:val="1"/>
        <w:shd w:val="clear" w:color="auto" w:fill="auto"/>
        <w:tabs>
          <w:tab w:val="left" w:leader="underscore" w:pos="9360"/>
        </w:tabs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в соответствии </w:t>
      </w:r>
      <w:proofErr w:type="gramStart"/>
      <w:r w:rsidRPr="0089260D">
        <w:rPr>
          <w:color w:val="auto"/>
          <w:sz w:val="24"/>
          <w:szCs w:val="24"/>
        </w:rPr>
        <w:t>с</w:t>
      </w:r>
      <w:proofErr w:type="gramEnd"/>
      <w:r w:rsidRPr="0089260D">
        <w:rPr>
          <w:color w:val="auto"/>
          <w:sz w:val="24"/>
          <w:szCs w:val="24"/>
        </w:rPr>
        <w:tab/>
      </w:r>
    </w:p>
    <w:p w:rsidR="00684284" w:rsidRPr="0089260D" w:rsidRDefault="00AB03E5">
      <w:pPr>
        <w:pStyle w:val="22"/>
        <w:shd w:val="clear" w:color="auto" w:fill="auto"/>
        <w:spacing w:after="28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нормативного акта предоставления субсидии из местного бюджета Получателю)</w:t>
      </w:r>
    </w:p>
    <w:p w:rsidR="00684284" w:rsidRPr="0089260D" w:rsidRDefault="00AB03E5">
      <w:pPr>
        <w:pStyle w:val="1"/>
        <w:shd w:val="clear" w:color="auto" w:fill="auto"/>
        <w:tabs>
          <w:tab w:val="left" w:leader="underscore" w:pos="7478"/>
          <w:tab w:val="left" w:leader="underscore" w:pos="8530"/>
          <w:tab w:val="left" w:leader="underscore" w:pos="9168"/>
        </w:tabs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утвержденным постановлением Администрации </w:t>
      </w:r>
      <w:r w:rsidR="00C31DE9" w:rsidRPr="0089260D">
        <w:rPr>
          <w:color w:val="auto"/>
          <w:sz w:val="24"/>
          <w:szCs w:val="24"/>
        </w:rPr>
        <w:t xml:space="preserve">Константиновского городского поселения </w:t>
      </w:r>
      <w:r w:rsidRPr="0089260D">
        <w:rPr>
          <w:color w:val="auto"/>
          <w:sz w:val="24"/>
          <w:szCs w:val="24"/>
        </w:rPr>
        <w:t>от «</w:t>
      </w:r>
      <w:r w:rsidRPr="0089260D">
        <w:rPr>
          <w:color w:val="auto"/>
          <w:sz w:val="24"/>
          <w:szCs w:val="24"/>
        </w:rPr>
        <w:tab/>
        <w:t>»</w:t>
      </w:r>
      <w:r w:rsidRPr="0089260D">
        <w:rPr>
          <w:color w:val="auto"/>
          <w:sz w:val="24"/>
          <w:szCs w:val="24"/>
        </w:rPr>
        <w:tab/>
        <w:t>20</w:t>
      </w:r>
      <w:r w:rsidRPr="0089260D">
        <w:rPr>
          <w:color w:val="auto"/>
          <w:sz w:val="24"/>
          <w:szCs w:val="24"/>
        </w:rPr>
        <w:tab/>
        <w:t>г.</w:t>
      </w:r>
    </w:p>
    <w:p w:rsidR="00684284" w:rsidRPr="0089260D" w:rsidRDefault="00C31DE9" w:rsidP="00C31DE9">
      <w:pPr>
        <w:pStyle w:val="1"/>
        <w:shd w:val="clear" w:color="auto" w:fill="auto"/>
        <w:tabs>
          <w:tab w:val="left" w:pos="936"/>
          <w:tab w:val="left" w:leader="underscore" w:pos="1498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№____</w:t>
      </w:r>
      <w:r w:rsidR="00AB03E5" w:rsidRPr="0089260D">
        <w:rPr>
          <w:color w:val="auto"/>
          <w:sz w:val="24"/>
          <w:szCs w:val="24"/>
        </w:rPr>
        <w:tab/>
        <w:t>, просит предоставить субсидию в размере</w:t>
      </w:r>
      <w:r w:rsidRPr="0089260D">
        <w:rPr>
          <w:color w:val="auto"/>
          <w:sz w:val="24"/>
          <w:szCs w:val="24"/>
        </w:rPr>
        <w:t xml:space="preserve"> ________________</w:t>
      </w:r>
      <w:r w:rsidR="00AB03E5" w:rsidRPr="0089260D">
        <w:rPr>
          <w:color w:val="auto"/>
          <w:sz w:val="24"/>
          <w:szCs w:val="24"/>
        </w:rPr>
        <w:tab/>
        <w:t>рублей</w:t>
      </w:r>
    </w:p>
    <w:p w:rsidR="00C31DE9" w:rsidRPr="0089260D" w:rsidRDefault="00C31DE9" w:rsidP="00C31DE9">
      <w:pPr>
        <w:pStyle w:val="22"/>
        <w:shd w:val="clear" w:color="auto" w:fill="auto"/>
        <w:spacing w:after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_____________________________________________________________________________________                                         </w:t>
      </w:r>
    </w:p>
    <w:p w:rsidR="00684284" w:rsidRPr="0089260D" w:rsidRDefault="00AB03E5" w:rsidP="00C31DE9">
      <w:pPr>
        <w:pStyle w:val="22"/>
        <w:shd w:val="clear" w:color="auto" w:fill="auto"/>
        <w:spacing w:after="0"/>
        <w:ind w:firstLine="46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(сумма прописью)</w:t>
      </w:r>
    </w:p>
    <w:p w:rsidR="00684284" w:rsidRPr="0089260D" w:rsidRDefault="00AB03E5" w:rsidP="00C31DE9">
      <w:pPr>
        <w:pStyle w:val="1"/>
        <w:shd w:val="clear" w:color="auto" w:fill="auto"/>
        <w:tabs>
          <w:tab w:val="left" w:leader="underscore" w:pos="9360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в целях</w:t>
      </w:r>
      <w:r w:rsidRPr="0089260D">
        <w:rPr>
          <w:color w:val="auto"/>
          <w:sz w:val="24"/>
          <w:szCs w:val="24"/>
        </w:rPr>
        <w:tab/>
        <w:t>.</w:t>
      </w:r>
    </w:p>
    <w:p w:rsidR="00684284" w:rsidRPr="0089260D" w:rsidRDefault="00AB03E5" w:rsidP="0089260D">
      <w:pPr>
        <w:pStyle w:val="22"/>
        <w:shd w:val="clear" w:color="auto" w:fill="auto"/>
        <w:spacing w:after="0"/>
        <w:ind w:left="282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(целевое назначение субсидии)</w:t>
      </w:r>
    </w:p>
    <w:p w:rsidR="00684284" w:rsidRPr="0089260D" w:rsidRDefault="00AB03E5" w:rsidP="0089260D">
      <w:pPr>
        <w:pStyle w:val="1"/>
        <w:shd w:val="clear" w:color="auto" w:fill="auto"/>
        <w:tabs>
          <w:tab w:val="left" w:leader="underscore" w:pos="6499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Опись документов, предусмотренных пунктом</w:t>
      </w:r>
      <w:r w:rsidRPr="0089260D">
        <w:rPr>
          <w:color w:val="auto"/>
          <w:sz w:val="24"/>
          <w:szCs w:val="24"/>
        </w:rPr>
        <w:tab/>
        <w:t>Положения, прилагается.</w:t>
      </w:r>
    </w:p>
    <w:p w:rsidR="00684284" w:rsidRPr="0089260D" w:rsidRDefault="00AB03E5" w:rsidP="0089260D">
      <w:pPr>
        <w:pStyle w:val="1"/>
        <w:shd w:val="clear" w:color="auto" w:fill="auto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Настоящим гарантирую достоверность представленных в составе заявки сведений.</w:t>
      </w:r>
    </w:p>
    <w:p w:rsidR="00684284" w:rsidRPr="0089260D" w:rsidRDefault="00AB03E5">
      <w:pPr>
        <w:pStyle w:val="1"/>
        <w:shd w:val="clear" w:color="auto" w:fill="auto"/>
        <w:tabs>
          <w:tab w:val="left" w:leader="underscore" w:pos="2366"/>
        </w:tabs>
        <w:spacing w:after="280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Приложение: на</w:t>
      </w:r>
      <w:r w:rsidRPr="0089260D">
        <w:rPr>
          <w:color w:val="auto"/>
          <w:sz w:val="24"/>
          <w:szCs w:val="24"/>
        </w:rPr>
        <w:tab/>
        <w:t>л</w:t>
      </w:r>
      <w:proofErr w:type="gramStart"/>
      <w:r w:rsidRPr="0089260D">
        <w:rPr>
          <w:color w:val="auto"/>
          <w:sz w:val="24"/>
          <w:szCs w:val="24"/>
        </w:rPr>
        <w:t xml:space="preserve"> .</w:t>
      </w:r>
      <w:proofErr w:type="gramEnd"/>
      <w:r w:rsidRPr="0089260D">
        <w:rPr>
          <w:color w:val="auto"/>
          <w:sz w:val="24"/>
          <w:szCs w:val="24"/>
        </w:rPr>
        <w:t xml:space="preserve"> в ед. экз.</w:t>
      </w:r>
    </w:p>
    <w:p w:rsidR="00684284" w:rsidRPr="0089260D" w:rsidRDefault="00AB03E5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Получатель</w:t>
      </w:r>
    </w:p>
    <w:p w:rsidR="00684284" w:rsidRPr="0089260D" w:rsidRDefault="00AB03E5">
      <w:pPr>
        <w:pStyle w:val="22"/>
        <w:shd w:val="clear" w:color="auto" w:fill="auto"/>
        <w:tabs>
          <w:tab w:val="left" w:pos="2691"/>
          <w:tab w:val="left" w:pos="4527"/>
        </w:tabs>
        <w:spacing w:after="240"/>
        <w:ind w:firstLine="38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(должность)</w:t>
      </w:r>
      <w:r w:rsidRPr="0089260D">
        <w:rPr>
          <w:color w:val="auto"/>
          <w:sz w:val="24"/>
          <w:szCs w:val="24"/>
        </w:rPr>
        <w:tab/>
        <w:t>(подпись)</w:t>
      </w:r>
      <w:r w:rsidRPr="0089260D">
        <w:rPr>
          <w:color w:val="auto"/>
          <w:sz w:val="24"/>
          <w:szCs w:val="24"/>
        </w:rPr>
        <w:tab/>
        <w:t>(расшифровка подписи)</w:t>
      </w:r>
    </w:p>
    <w:p w:rsidR="00684284" w:rsidRPr="0089260D" w:rsidRDefault="00AB03E5">
      <w:pPr>
        <w:pStyle w:val="24"/>
        <w:keepNext/>
        <w:keepLines/>
        <w:shd w:val="clear" w:color="auto" w:fill="auto"/>
        <w:rPr>
          <w:color w:val="auto"/>
          <w:sz w:val="24"/>
          <w:szCs w:val="24"/>
        </w:rPr>
      </w:pPr>
      <w:bookmarkStart w:id="0" w:name="bookmark2"/>
      <w:bookmarkStart w:id="1" w:name="bookmark3"/>
      <w:r w:rsidRPr="0089260D">
        <w:rPr>
          <w:color w:val="auto"/>
          <w:sz w:val="24"/>
          <w:szCs w:val="24"/>
        </w:rPr>
        <w:t>м.п.</w:t>
      </w:r>
      <w:bookmarkEnd w:id="0"/>
      <w:bookmarkEnd w:id="1"/>
    </w:p>
    <w:p w:rsidR="00684284" w:rsidRPr="0089260D" w:rsidRDefault="00AB03E5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«</w:t>
      </w:r>
      <w:r w:rsidR="00C31DE9" w:rsidRPr="0089260D">
        <w:rPr>
          <w:color w:val="auto"/>
          <w:sz w:val="24"/>
          <w:szCs w:val="24"/>
        </w:rPr>
        <w:t>_____</w:t>
      </w:r>
      <w:r w:rsidRPr="0089260D">
        <w:rPr>
          <w:color w:val="auto"/>
          <w:sz w:val="24"/>
          <w:szCs w:val="24"/>
        </w:rPr>
        <w:t>»</w:t>
      </w:r>
      <w:r w:rsidR="00C31DE9" w:rsidRPr="0089260D">
        <w:rPr>
          <w:color w:val="auto"/>
          <w:sz w:val="24"/>
          <w:szCs w:val="24"/>
        </w:rPr>
        <w:t>____________</w:t>
      </w:r>
      <w:r w:rsidRPr="0089260D">
        <w:rPr>
          <w:color w:val="auto"/>
          <w:sz w:val="24"/>
          <w:szCs w:val="24"/>
        </w:rPr>
        <w:t>20</w:t>
      </w:r>
      <w:r w:rsidR="00C31DE9" w:rsidRPr="0089260D">
        <w:rPr>
          <w:color w:val="auto"/>
          <w:sz w:val="24"/>
          <w:szCs w:val="24"/>
        </w:rPr>
        <w:t>____</w:t>
      </w:r>
      <w:r w:rsidRPr="0089260D">
        <w:rPr>
          <w:color w:val="auto"/>
          <w:sz w:val="24"/>
          <w:szCs w:val="24"/>
        </w:rPr>
        <w:t xml:space="preserve"> г.</w:t>
      </w:r>
    </w:p>
    <w:p w:rsidR="00C31DE9" w:rsidRPr="0089260D" w:rsidRDefault="00C31DE9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  <w:sz w:val="24"/>
          <w:szCs w:val="24"/>
        </w:rPr>
      </w:pPr>
    </w:p>
    <w:p w:rsidR="00C31DE9" w:rsidRPr="0089260D" w:rsidRDefault="00C31DE9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</w:rPr>
        <w:sectPr w:rsidR="00C31DE9" w:rsidRPr="0089260D" w:rsidSect="00C31DE9">
          <w:headerReference w:type="default" r:id="rId9"/>
          <w:headerReference w:type="first" r:id="rId10"/>
          <w:pgSz w:w="11900" w:h="16840"/>
          <w:pgMar w:top="1189" w:right="633" w:bottom="568" w:left="1551" w:header="0" w:footer="3" w:gutter="0"/>
          <w:cols w:space="720"/>
          <w:noEndnote/>
          <w:docGrid w:linePitch="360"/>
        </w:sectPr>
      </w:pPr>
    </w:p>
    <w:p w:rsidR="00C31DE9" w:rsidRPr="0089260D" w:rsidRDefault="00C31DE9" w:rsidP="00C31DE9">
      <w:pPr>
        <w:pStyle w:val="20"/>
        <w:shd w:val="clear" w:color="auto" w:fill="auto"/>
        <w:ind w:left="8505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2</w:t>
      </w:r>
    </w:p>
    <w:p w:rsidR="00C31DE9" w:rsidRPr="0089260D" w:rsidRDefault="00C31DE9" w:rsidP="00C31DE9">
      <w:pPr>
        <w:pStyle w:val="20"/>
        <w:shd w:val="clear" w:color="auto" w:fill="auto"/>
        <w:ind w:left="8505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осуществляющим,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7738"/>
        </w:tabs>
        <w:spacing w:after="300" w:line="259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  <w:r w:rsidRPr="0089260D">
        <w:rPr>
          <w:color w:val="auto"/>
        </w:rPr>
        <w:br/>
        <w:t>на получение субсидии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объеме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на полугодие 20</w:t>
      </w:r>
      <w:r w:rsidRPr="0089260D">
        <w:rPr>
          <w:color w:val="auto"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4"/>
        <w:gridCol w:w="720"/>
        <w:gridCol w:w="840"/>
        <w:gridCol w:w="706"/>
        <w:gridCol w:w="994"/>
        <w:gridCol w:w="706"/>
        <w:gridCol w:w="710"/>
        <w:gridCol w:w="994"/>
        <w:gridCol w:w="979"/>
        <w:gridCol w:w="854"/>
        <w:gridCol w:w="706"/>
        <w:gridCol w:w="845"/>
        <w:gridCol w:w="840"/>
        <w:gridCol w:w="989"/>
        <w:gridCol w:w="1421"/>
        <w:gridCol w:w="720"/>
        <w:gridCol w:w="1171"/>
      </w:tblGrid>
      <w:tr w:rsidR="00684284" w:rsidRPr="0089260D">
        <w:trPr>
          <w:trHeight w:hRule="exact" w:val="312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услуги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декабрь предыдущего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pos="1590"/>
              </w:tabs>
              <w:ind w:firstLine="14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полугодие</w:t>
            </w:r>
            <w:r w:rsidRPr="0089260D">
              <w:rPr>
                <w:color w:val="auto"/>
                <w:sz w:val="22"/>
                <w:szCs w:val="22"/>
              </w:rPr>
              <w:tab/>
              <w:t>года</w:t>
            </w:r>
          </w:p>
        </w:tc>
      </w:tr>
      <w:tr w:rsidR="00684284" w:rsidRPr="0089260D">
        <w:trPr>
          <w:trHeight w:hRule="exact" w:val="1738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Установл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енный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ЭОТ (руб.)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Установлен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уровень платежей населения в 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Размер платы граждан (руб.) (гр.2х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грЗ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/100%)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Годовой 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коммунальны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услуг населением, принятый в расчете тарифов (куб.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м, Г кал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к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г, кВт/ч)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всего (тыс.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руб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)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Устало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вленный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с 1 января текущего года ЭОТ (руб.)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прогно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без учета снижения уровня платежей населения всего (тыс. руб.) (гр.7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Рост выручки без учета снижения уровня ’ платежей населения в %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.8 X 100%/ гр.6)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Плата граждан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с учетом снижения уровня платежей населения всего (тыс. руб.) (гр. 10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Рост выручки с учетом снижения уровня платежей населения в % (гр.12Х 100%/гр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.б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коммунальны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* услуг населением в полугодии (куб. м, Г кал, кг, кВт/ч)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907"/>
              </w:tabs>
              <w:ind w:firstLine="22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Общая сумма средств на возмещение предприятиям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жилищн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о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на</w:t>
            </w:r>
            <w:r w:rsidRPr="0089260D">
              <w:rPr>
                <w:color w:val="auto"/>
                <w:sz w:val="22"/>
                <w:szCs w:val="22"/>
              </w:rPr>
              <w:tab/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полугодие года (тыс. руб.) (гр.7 - гр. 10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Доля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софина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сирова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 НИЯ местного бюджета в 20 году в %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240"/>
              </w:tabs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средств областного бюджета,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планируемы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X к возмещению в </w:t>
            </w:r>
            <w:r w:rsidRPr="0089260D">
              <w:rPr>
                <w:color w:val="auto"/>
                <w:sz w:val="22"/>
                <w:szCs w:val="22"/>
              </w:rPr>
              <w:tab/>
              <w:t xml:space="preserve"> полугодии 20 года, (тыс. руб.) (гр. 15- гр.15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16/ 100%)</w:t>
            </w:r>
          </w:p>
        </w:tc>
      </w:tr>
      <w:tr w:rsidR="00684284" w:rsidRPr="0089260D">
        <w:trPr>
          <w:trHeight w:hRule="exact" w:val="758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365"/>
                <w:tab w:val="left" w:leader="underscore" w:pos="1104"/>
              </w:tabs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с</w:t>
            </w:r>
            <w:r w:rsidRPr="0089260D">
              <w:rPr>
                <w:color w:val="auto"/>
                <w:sz w:val="22"/>
                <w:szCs w:val="22"/>
              </w:rPr>
              <w:tab/>
              <w:t>. - по</w:t>
            </w:r>
            <w:r w:rsidRPr="0089260D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1680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(руб.) гр. 10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= 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105,4%/ 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уровень платежей в % (гр.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 X 100%/гр.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7)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9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380"/>
              <w:jc w:val="both"/>
              <w:rPr>
                <w:color w:val="auto"/>
                <w:sz w:val="22"/>
                <w:szCs w:val="22"/>
              </w:rPr>
            </w:pPr>
            <w:r w:rsidRPr="0089260D">
              <w:rPr>
                <w:rFonts w:eastAsia="Arial"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42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17</w:t>
            </w:r>
          </w:p>
        </w:tc>
      </w:tr>
      <w:tr w:rsidR="00684284" w:rsidRPr="0089260D"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9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2510"/>
          <w:tab w:val="left" w:leader="underscore" w:pos="4687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809"/>
        </w:tabs>
        <w:spacing w:after="300"/>
        <w:ind w:left="15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3024"/>
          <w:tab w:val="left" w:leader="underscore" w:pos="4687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809"/>
        </w:tabs>
        <w:spacing w:after="0"/>
        <w:ind w:left="208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spacing w:after="160"/>
        <w:jc w:val="both"/>
        <w:rPr>
          <w:color w:val="auto"/>
        </w:rPr>
        <w:sectPr w:rsidR="00684284" w:rsidRPr="0089260D" w:rsidSect="00C31DE9">
          <w:headerReference w:type="default" r:id="rId11"/>
          <w:pgSz w:w="16840" w:h="11900" w:orient="landscape"/>
          <w:pgMar w:top="993" w:right="305" w:bottom="284" w:left="585" w:header="0" w:footer="129" w:gutter="0"/>
          <w:cols w:space="720"/>
          <w:noEndnote/>
          <w:docGrid w:linePitch="360"/>
        </w:sectPr>
      </w:pPr>
      <w:r w:rsidRPr="0089260D">
        <w:rPr>
          <w:color w:val="auto"/>
        </w:rPr>
        <w:t xml:space="preserve">Дата </w:t>
      </w:r>
      <w:proofErr w:type="gramStart"/>
      <w:r w:rsidRPr="0089260D">
        <w:rPr>
          <w:color w:val="auto"/>
        </w:rPr>
        <w:t>м</w:t>
      </w:r>
      <w:proofErr w:type="gramEnd"/>
      <w:r w:rsidRPr="0089260D">
        <w:rPr>
          <w:color w:val="auto"/>
        </w:rPr>
        <w:t>.п.</w:t>
      </w:r>
    </w:p>
    <w:p w:rsidR="00C31DE9" w:rsidRPr="0089260D" w:rsidRDefault="00C31DE9" w:rsidP="00C31DE9">
      <w:pPr>
        <w:pStyle w:val="20"/>
        <w:shd w:val="clear" w:color="auto" w:fill="auto"/>
        <w:ind w:left="9072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2</w:t>
      </w:r>
    </w:p>
    <w:p w:rsidR="00C31DE9" w:rsidRPr="0089260D" w:rsidRDefault="00C31DE9" w:rsidP="00C31DE9">
      <w:pPr>
        <w:pStyle w:val="20"/>
        <w:shd w:val="clear" w:color="auto" w:fill="auto"/>
        <w:ind w:left="9072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осуществляющих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0" w:line="254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4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8297"/>
          <w:tab w:val="left" w:leader="underscore" w:pos="8447"/>
        </w:tabs>
        <w:spacing w:after="280" w:line="254" w:lineRule="auto"/>
        <w:jc w:val="center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объёме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в связи с ростом нормативов потребления коммунальной услуги по отоплению и применением</w:t>
      </w:r>
      <w:r w:rsidRPr="0089260D">
        <w:rPr>
          <w:color w:val="auto"/>
        </w:rPr>
        <w:br/>
        <w:t>понижающих коэффициентов к ним на 20</w:t>
      </w:r>
      <w:r w:rsidRPr="0089260D">
        <w:rPr>
          <w:color w:val="auto"/>
        </w:rPr>
        <w:tab/>
      </w:r>
      <w:r w:rsidRPr="0089260D">
        <w:rPr>
          <w:color w:val="auto"/>
        </w:rPr>
        <w:tab/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1272"/>
        <w:gridCol w:w="1555"/>
        <w:gridCol w:w="1555"/>
        <w:gridCol w:w="1570"/>
        <w:gridCol w:w="1685"/>
        <w:gridCol w:w="1483"/>
        <w:gridCol w:w="1579"/>
        <w:gridCol w:w="1958"/>
        <w:gridCol w:w="1248"/>
      </w:tblGrid>
      <w:tr w:rsidR="00684284" w:rsidRPr="0089260D">
        <w:trPr>
          <w:trHeight w:hRule="exact" w:val="236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Характерно тика жилищного фонда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Площадь МКД, не оборудованных приборами учёта тепловой энергии (м</w:t>
            </w:r>
            <w:proofErr w:type="gramStart"/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(руб./Гкал)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PCT</w:t>
            </w:r>
            <w:r w:rsidRPr="0089260D">
              <w:rPr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89260D">
              <w:rPr>
                <w:color w:val="auto"/>
                <w:sz w:val="22"/>
                <w:szCs w:val="22"/>
              </w:rPr>
              <w:t>РО норматив (Г кал/м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Норматив потребления коммунальной услуги по отоплению с учетом понижающего коэффициента (гр.5*гр.6) (Г кал/м</w:t>
            </w:r>
            <w:proofErr w:type="gramStart"/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Часть платы граждан по отоплению, возмещаемая из областного и местного бюджетов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гр.5 -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,4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.7) (руб./Гкал)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1608"/>
              </w:tabs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8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ab/>
            </w:r>
          </w:p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мес.) (руб.)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РУб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</w:t>
            </w:r>
          </w:p>
        </w:tc>
      </w:tr>
      <w:tr w:rsidR="00684284" w:rsidRPr="0089260D">
        <w:trPr>
          <w:trHeight w:hRule="exact" w:val="24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</w:tr>
      <w:tr w:rsidR="00684284" w:rsidRPr="0089260D">
        <w:trPr>
          <w:trHeight w:hRule="exact" w:val="35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7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4498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688"/>
        </w:tabs>
        <w:spacing w:after="280"/>
        <w:ind w:left="18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6701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5894"/>
        </w:tabs>
        <w:spacing w:after="140"/>
        <w:ind w:left="2620"/>
        <w:rPr>
          <w:color w:val="auto"/>
        </w:rPr>
        <w:sectPr w:rsidR="00684284" w:rsidRPr="0089260D" w:rsidSect="00C31DE9">
          <w:headerReference w:type="default" r:id="rId12"/>
          <w:footerReference w:type="default" r:id="rId13"/>
          <w:pgSz w:w="16840" w:h="11900" w:orient="landscape"/>
          <w:pgMar w:top="851" w:right="250" w:bottom="3010" w:left="601" w:header="0" w:footer="3" w:gutter="0"/>
          <w:cols w:space="720"/>
          <w:noEndnote/>
          <w:docGrid w:linePitch="360"/>
        </w:sect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C31DE9" w:rsidRPr="0089260D" w:rsidRDefault="00C31DE9" w:rsidP="00C31DE9">
      <w:pPr>
        <w:pStyle w:val="20"/>
        <w:shd w:val="clear" w:color="auto" w:fill="auto"/>
        <w:ind w:left="9639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4</w:t>
      </w:r>
    </w:p>
    <w:p w:rsidR="00C31DE9" w:rsidRPr="0089260D" w:rsidRDefault="00C31DE9" w:rsidP="00C31DE9">
      <w:pPr>
        <w:pStyle w:val="20"/>
        <w:shd w:val="clear" w:color="auto" w:fill="auto"/>
        <w:ind w:left="9639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0" w:line="257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7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spacing w:after="300" w:line="257" w:lineRule="auto"/>
        <w:jc w:val="center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объёме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в связи с ростом нормативов расхода тепловой энергии на подогрев холодной воды для предоставления</w:t>
      </w:r>
      <w:r w:rsidRPr="0089260D">
        <w:rPr>
          <w:color w:val="auto"/>
        </w:rPr>
        <w:br/>
        <w:t>коммунальной услуги по горячему водоснабжению в жилых помещениях и применением понижающих коэффициентов к ним</w:t>
      </w:r>
      <w:r w:rsidRPr="0089260D">
        <w:rPr>
          <w:color w:val="auto"/>
        </w:rPr>
        <w:br/>
        <w:t>на 20 г.</w:t>
      </w:r>
    </w:p>
    <w:p w:rsidR="00684284" w:rsidRPr="0089260D" w:rsidRDefault="008D6A13">
      <w:pPr>
        <w:spacing w:line="1" w:lineRule="exac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pt;margin-top:8pt;width:123.35pt;height:25.45pt;z-index:-125829371;mso-wrap-distance-left:0;mso-wrap-distance-top:8pt;mso-wrap-distance-right:0;mso-position-horizontal-relative:page" filled="f" stroked="f">
            <v:textbox inset="0,0,0,0">
              <w:txbxContent>
                <w:p w:rsidR="00AB03E5" w:rsidRDefault="00AB03E5">
                  <w:pPr>
                    <w:pStyle w:val="22"/>
                    <w:shd w:val="clear" w:color="auto" w:fill="auto"/>
                    <w:tabs>
                      <w:tab w:val="left" w:leader="underscore" w:pos="2352"/>
                    </w:tabs>
                    <w:spacing w:after="0"/>
                    <w:jc w:val="right"/>
                  </w:pPr>
                  <w:r>
                    <w:rPr>
                      <w:color w:val="494D51"/>
                    </w:rPr>
                    <w:t>Руководитель</w:t>
                  </w:r>
                  <w:r>
                    <w:rPr>
                      <w:color w:val="494D51"/>
                    </w:rPr>
                    <w:tab/>
                  </w:r>
                </w:p>
                <w:p w:rsidR="00AB03E5" w:rsidRDefault="00AB03E5">
                  <w:pPr>
                    <w:pStyle w:val="30"/>
                    <w:shd w:val="clear" w:color="auto" w:fill="auto"/>
                    <w:jc w:val="righ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color w:val="auto"/>
          <w:sz w:val="22"/>
          <w:szCs w:val="22"/>
        </w:rPr>
        <w:pict>
          <v:shape id="_x0000_s1049" type="#_x0000_t202" style="position:absolute;margin-left:229.65pt;margin-top:20.95pt;width:33.6pt;height:12.25pt;z-index:-125829369;mso-wrap-distance-left:0;mso-wrap-distance-top:20.95pt;mso-wrap-distance-right:0;mso-wrap-distance-bottom:.25pt;mso-position-horizontal-relative:page" filled="f" stroked="f">
            <v:textbox inset="0,0,0,0">
              <w:txbxContent>
                <w:p w:rsidR="00AB03E5" w:rsidRDefault="00AB03E5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(Ф.И.О)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1262"/>
        <w:gridCol w:w="1133"/>
        <w:gridCol w:w="1128"/>
        <w:gridCol w:w="1277"/>
        <w:gridCol w:w="1258"/>
        <w:gridCol w:w="1138"/>
        <w:gridCol w:w="1416"/>
        <w:gridCol w:w="1267"/>
        <w:gridCol w:w="1402"/>
        <w:gridCol w:w="1277"/>
        <w:gridCol w:w="1306"/>
      </w:tblGrid>
      <w:tr w:rsidR="00684284" w:rsidRPr="0089260D">
        <w:trPr>
          <w:trHeight w:hRule="exact" w:val="36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Характерис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тика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системы горячего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водоснабже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ых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услуг населением (м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за холодную воду</w:t>
            </w:r>
          </w:p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(руб./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’)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за тепловую энергию (руб./Г кал)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РСТ РО норматив расхода тепловой энергии на подогрев холодной воды для предоставления коммунальной услуги по горячему водоснабжению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(Гкал/м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Расчетная цена за 1 м ’ горячей воды, (гр.4 + гр.5х гр.6) (руб./м’)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Утвержденный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Администрацие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понижающий коэффициент к нормативу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Расчетная цена за 1 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 xml:space="preserve">горячей воды с учетом применения понижающего коэффициента к нормативу, (гр.4 + гр.5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гр.6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гр.8) (руб./м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Часть платы граждан, возмещаемая из областного и местного бюджетов (гр.7 - гр.9) (руб./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мД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Общая сумма средств на возмещение части платы граждан за комму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нальн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ые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10)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(руб.)</w:t>
            </w:r>
          </w:p>
        </w:tc>
      </w:tr>
      <w:tr w:rsidR="00684284" w:rsidRPr="0089260D">
        <w:trPr>
          <w:trHeight w:hRule="exact" w:val="2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12</w:t>
            </w:r>
          </w:p>
        </w:tc>
      </w:tr>
      <w:tr w:rsidR="00684284" w:rsidRPr="0089260D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AB03E5">
      <w:pPr>
        <w:pStyle w:val="22"/>
        <w:shd w:val="clear" w:color="auto" w:fill="auto"/>
        <w:tabs>
          <w:tab w:val="left" w:leader="underscore" w:pos="3024"/>
          <w:tab w:val="left" w:leader="underscore" w:pos="4570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30"/>
        <w:shd w:val="clear" w:color="auto" w:fill="auto"/>
        <w:tabs>
          <w:tab w:val="left" w:pos="3945"/>
        </w:tabs>
        <w:ind w:left="2260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(подпись)</w:t>
      </w:r>
      <w:r w:rsidRPr="0089260D">
        <w:rPr>
          <w:color w:val="auto"/>
          <w:sz w:val="22"/>
          <w:szCs w:val="22"/>
        </w:rPr>
        <w:tab/>
        <w:t>(Ф.И.О)</w:t>
      </w:r>
    </w:p>
    <w:p w:rsidR="006F3C1B" w:rsidRPr="0089260D" w:rsidRDefault="00AB03E5" w:rsidP="006F3C1B">
      <w:pPr>
        <w:pStyle w:val="22"/>
        <w:shd w:val="clear" w:color="auto" w:fill="auto"/>
        <w:spacing w:after="120" w:line="230" w:lineRule="auto"/>
        <w:rPr>
          <w:color w:val="auto"/>
        </w:rPr>
      </w:pPr>
      <w:r w:rsidRPr="0089260D">
        <w:rPr>
          <w:color w:val="auto"/>
        </w:rPr>
        <w:t xml:space="preserve">Дата </w:t>
      </w:r>
      <w:proofErr w:type="gramStart"/>
      <w:r w:rsidRPr="0089260D">
        <w:rPr>
          <w:color w:val="auto"/>
        </w:rPr>
        <w:t>м</w:t>
      </w:r>
      <w:proofErr w:type="gramEnd"/>
      <w:r w:rsidRPr="0089260D">
        <w:rPr>
          <w:color w:val="auto"/>
        </w:rPr>
        <w:t>.п.</w:t>
      </w:r>
    </w:p>
    <w:p w:rsidR="006F3C1B" w:rsidRPr="0089260D" w:rsidRDefault="006F3C1B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 xml:space="preserve">Приложение № </w:t>
      </w:r>
      <w:r w:rsidRPr="0089260D">
        <w:rPr>
          <w:iCs/>
          <w:color w:val="auto"/>
          <w:sz w:val="22"/>
          <w:szCs w:val="22"/>
          <w:lang w:eastAsia="en-US" w:bidi="en-US"/>
        </w:rPr>
        <w:t>5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роста размера платы граждан за коммунальные услуги</w:t>
      </w:r>
    </w:p>
    <w:p w:rsidR="006F3C1B" w:rsidRPr="0089260D" w:rsidRDefault="006F3C1B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13171"/>
        </w:tabs>
        <w:spacing w:after="280" w:line="259" w:lineRule="auto"/>
        <w:ind w:left="1920" w:firstLine="200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водоснабжению, горячему водоснабжению, водоотведению и применением понижающих коэффициентов к ним на 20</w:t>
      </w:r>
      <w:r w:rsidRPr="0089260D">
        <w:rPr>
          <w:color w:val="auto"/>
        </w:rP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1258"/>
        <w:gridCol w:w="1546"/>
        <w:gridCol w:w="1579"/>
        <w:gridCol w:w="1550"/>
        <w:gridCol w:w="1680"/>
        <w:gridCol w:w="1493"/>
        <w:gridCol w:w="1574"/>
        <w:gridCol w:w="1944"/>
        <w:gridCol w:w="1243"/>
      </w:tblGrid>
      <w:tr w:rsidR="00684284" w:rsidRPr="0089260D">
        <w:trPr>
          <w:trHeight w:hRule="exact" w:val="23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Наименование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ресурсоснабжающей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Степень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благоустрой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ства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жилищного фонда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Количество граждан, проживающих в жилых помещениях, не имеющих установленных приборов учета (чел.)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(руб./м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PCT</w:t>
            </w:r>
            <w:r w:rsidRPr="0089260D">
              <w:rPr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89260D">
              <w:rPr>
                <w:color w:val="auto"/>
                <w:sz w:val="22"/>
                <w:szCs w:val="22"/>
              </w:rPr>
              <w:t>РО норматив (м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/чел.)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Норматив потребления с учетом понижающего коэффициента (гр.5*гр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.б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’/чел.)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Часть платы граждан, возмещаемая из областного и местного бюджетов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гр.5 - 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гр.7) (руб./чел.)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8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щиес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 (руб.)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(руб.)</w:t>
            </w:r>
          </w:p>
        </w:tc>
      </w:tr>
      <w:tr w:rsidR="00684284" w:rsidRPr="0089260D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</w:tr>
      <w:tr w:rsidR="00684284" w:rsidRPr="0089260D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7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4502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703"/>
        </w:tabs>
        <w:spacing w:after="280"/>
        <w:ind w:left="17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6475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F3C1B" w:rsidRPr="0089260D" w:rsidRDefault="006F3C1B" w:rsidP="006F3C1B">
      <w:pPr>
        <w:pStyle w:val="22"/>
        <w:shd w:val="clear" w:color="auto" w:fill="auto"/>
        <w:tabs>
          <w:tab w:val="left" w:pos="5674"/>
        </w:tabs>
        <w:spacing w:after="140"/>
        <w:rPr>
          <w:color w:val="auto"/>
        </w:rPr>
      </w:pPr>
      <w:r w:rsidRPr="0089260D">
        <w:rPr>
          <w:color w:val="auto"/>
        </w:rPr>
        <w:t>Дата</w:t>
      </w:r>
    </w:p>
    <w:p w:rsidR="006F3C1B" w:rsidRPr="0089260D" w:rsidRDefault="006F3C1B" w:rsidP="006F3C1B">
      <w:pPr>
        <w:pStyle w:val="22"/>
        <w:shd w:val="clear" w:color="auto" w:fill="auto"/>
        <w:tabs>
          <w:tab w:val="left" w:pos="5674"/>
        </w:tabs>
        <w:spacing w:after="140"/>
        <w:rPr>
          <w:color w:val="auto"/>
        </w:rPr>
      </w:pPr>
      <w:r w:rsidRPr="0089260D">
        <w:rPr>
          <w:color w:val="auto"/>
        </w:rPr>
        <w:t>МП</w:t>
      </w:r>
    </w:p>
    <w:p w:rsidR="006F3C1B" w:rsidRPr="0089260D" w:rsidRDefault="006F3C1B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</w:p>
    <w:p w:rsidR="006F3C1B" w:rsidRPr="0089260D" w:rsidRDefault="006F3C1B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</w:p>
    <w:p w:rsidR="00C31DE9" w:rsidRPr="0089260D" w:rsidRDefault="00C31DE9" w:rsidP="00C31DE9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</w:t>
      </w:r>
      <w:r w:rsidR="006F3C1B" w:rsidRPr="0089260D">
        <w:rPr>
          <w:iCs/>
          <w:color w:val="auto"/>
          <w:sz w:val="22"/>
          <w:szCs w:val="22"/>
          <w:lang w:eastAsia="en-US" w:bidi="en-US"/>
        </w:rPr>
        <w:t xml:space="preserve"> 6</w:t>
      </w:r>
    </w:p>
    <w:p w:rsidR="00C31DE9" w:rsidRPr="0089260D" w:rsidRDefault="00C31DE9" w:rsidP="00C31DE9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280" w:line="259" w:lineRule="auto"/>
        <w:jc w:val="center"/>
        <w:rPr>
          <w:b/>
          <w:bCs/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280" w:line="259" w:lineRule="auto"/>
        <w:jc w:val="center"/>
        <w:rPr>
          <w:color w:val="auto"/>
        </w:rPr>
      </w:pPr>
      <w:r w:rsidRPr="0089260D">
        <w:rPr>
          <w:b/>
          <w:bCs/>
          <w:color w:val="auto"/>
        </w:rPr>
        <w:t>Отчет о фактических объемах поставки коммунальных услуг населению</w:t>
      </w:r>
    </w:p>
    <w:p w:rsidR="00684284" w:rsidRPr="0089260D" w:rsidRDefault="00AB03E5">
      <w:pPr>
        <w:pStyle w:val="22"/>
        <w:shd w:val="clear" w:color="auto" w:fill="auto"/>
        <w:spacing w:after="240" w:line="259" w:lineRule="auto"/>
        <w:jc w:val="center"/>
        <w:rPr>
          <w:color w:val="auto"/>
        </w:rPr>
      </w:pPr>
      <w:r w:rsidRPr="0089260D">
        <w:rPr>
          <w:color w:val="auto"/>
        </w:rPr>
        <w:t>(указать месяц, год)</w:t>
      </w:r>
    </w:p>
    <w:p w:rsidR="00684284" w:rsidRPr="0089260D" w:rsidRDefault="00AB03E5">
      <w:pPr>
        <w:pStyle w:val="a9"/>
        <w:shd w:val="clear" w:color="auto" w:fill="auto"/>
        <w:ind w:left="5808"/>
        <w:rPr>
          <w:color w:val="auto"/>
        </w:rPr>
      </w:pPr>
      <w:r w:rsidRPr="0089260D">
        <w:rPr>
          <w:color w:val="auto"/>
        </w:rPr>
        <w:t>(</w:t>
      </w:r>
      <w:proofErr w:type="spellStart"/>
      <w:r w:rsidRPr="0089260D">
        <w:rPr>
          <w:color w:val="auto"/>
        </w:rPr>
        <w:t>наиме</w:t>
      </w:r>
      <w:proofErr w:type="spellEnd"/>
      <w:r w:rsidRPr="0089260D">
        <w:rPr>
          <w:color w:val="auto"/>
        </w:rPr>
        <w:t xml:space="preserve"> но </w:t>
      </w:r>
      <w:proofErr w:type="spellStart"/>
      <w:r w:rsidRPr="0089260D">
        <w:rPr>
          <w:color w:val="auto"/>
        </w:rPr>
        <w:t>вание</w:t>
      </w:r>
      <w:proofErr w:type="spellEnd"/>
      <w:r w:rsidRPr="0089260D">
        <w:rPr>
          <w:color w:val="auto"/>
        </w:rPr>
        <w:t xml:space="preserve"> </w:t>
      </w:r>
      <w:proofErr w:type="spellStart"/>
      <w:r w:rsidRPr="0089260D">
        <w:rPr>
          <w:color w:val="auto"/>
        </w:rPr>
        <w:t>пр</w:t>
      </w:r>
      <w:proofErr w:type="spellEnd"/>
      <w:r w:rsidRPr="0089260D">
        <w:rPr>
          <w:color w:val="auto"/>
        </w:rPr>
        <w:t xml:space="preserve"> </w:t>
      </w:r>
      <w:proofErr w:type="spellStart"/>
      <w:r w:rsidRPr="0089260D">
        <w:rPr>
          <w:color w:val="auto"/>
        </w:rPr>
        <w:t>едприятия</w:t>
      </w:r>
      <w:proofErr w:type="spellEnd"/>
      <w:proofErr w:type="gramStart"/>
      <w:r w:rsidRPr="0089260D">
        <w:rPr>
          <w:color w:val="auto"/>
        </w:rPr>
        <w:t xml:space="preserve"> Ж</w:t>
      </w:r>
      <w:proofErr w:type="gramEnd"/>
      <w:r w:rsidRPr="0089260D">
        <w:rPr>
          <w:color w:val="auto"/>
        </w:rPr>
        <w:t xml:space="preserve"> К 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8424"/>
        <w:gridCol w:w="5323"/>
      </w:tblGrid>
      <w:tr w:rsidR="00684284" w:rsidRPr="0089260D">
        <w:trPr>
          <w:trHeight w:hRule="exact" w:val="3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Кол-во отпущенных услуг (ед.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</w:t>
            </w:r>
          </w:p>
        </w:tc>
      </w:tr>
      <w:tr w:rsidR="00684284" w:rsidRPr="0089260D">
        <w:trPr>
          <w:trHeight w:hRule="exact" w:val="278"/>
          <w:jc w:val="center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коммунальной услуги 1</w:t>
            </w:r>
          </w:p>
        </w:tc>
      </w:tr>
      <w:tr w:rsidR="00684284" w:rsidRPr="0089260D">
        <w:trPr>
          <w:trHeight w:hRule="exact" w:val="2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93"/>
          <w:jc w:val="center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коммунальной услуги ...</w:t>
            </w:r>
          </w:p>
        </w:tc>
      </w:tr>
      <w:tr w:rsidR="00684284" w:rsidRPr="0089260D">
        <w:trPr>
          <w:trHeight w:hRule="exact" w:val="33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3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AB03E5">
      <w:pPr>
        <w:pStyle w:val="a9"/>
        <w:shd w:val="clear" w:color="auto" w:fill="auto"/>
        <w:tabs>
          <w:tab w:val="left" w:leader="underscore" w:pos="3878"/>
          <w:tab w:val="left" w:leader="underscore" w:pos="3907"/>
          <w:tab w:val="left" w:leader="underscore" w:pos="6312"/>
          <w:tab w:val="left" w:pos="8299"/>
          <w:tab w:val="left" w:leader="underscore" w:pos="12298"/>
        </w:tabs>
        <w:rPr>
          <w:color w:val="auto"/>
        </w:rPr>
      </w:pPr>
      <w:r w:rsidRPr="0089260D">
        <w:rPr>
          <w:color w:val="auto"/>
        </w:rPr>
        <w:t>Руководитель организации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  <w:t>Глава Администрации</w:t>
      </w:r>
      <w:r w:rsidRPr="0089260D">
        <w:rPr>
          <w:color w:val="auto"/>
        </w:rPr>
        <w:tab/>
      </w:r>
    </w:p>
    <w:p w:rsidR="00684284" w:rsidRPr="0089260D" w:rsidRDefault="00684284">
      <w:pPr>
        <w:spacing w:after="23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3154"/>
          <w:tab w:val="left" w:leader="underscore" w:pos="6173"/>
          <w:tab w:val="left" w:pos="8155"/>
          <w:tab w:val="left" w:leader="underscore" w:pos="13786"/>
          <w:tab w:val="left" w:leader="underscore" w:pos="15283"/>
        </w:tabs>
        <w:rPr>
          <w:color w:val="auto"/>
        </w:rPr>
        <w:sectPr w:rsidR="00684284" w:rsidRPr="0089260D" w:rsidSect="00C31DE9">
          <w:headerReference w:type="default" r:id="rId14"/>
          <w:footerReference w:type="default" r:id="rId15"/>
          <w:pgSz w:w="16840" w:h="11900" w:orient="landscape"/>
          <w:pgMar w:top="993" w:right="341" w:bottom="828" w:left="683" w:header="0" w:footer="400" w:gutter="0"/>
          <w:cols w:space="720"/>
          <w:noEndnote/>
          <w:docGrid w:linePitch="360"/>
        </w:sectPr>
      </w:pPr>
      <w:r w:rsidRPr="0089260D">
        <w:rPr>
          <w:color w:val="auto"/>
        </w:rPr>
        <w:t>Гл. бухгалтер организации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  <w:t>Гл. бухгалтер Администрации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  <w:t>_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7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сфере жилищно-коммунального хозяйства, на возмещение части платы граждан за коммунальные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услуги в объеме свыше установленных индексов максимального роста размера платы граждан за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коммунальные услуги</w:t>
      </w:r>
    </w:p>
    <w:p w:rsidR="006F3C1B" w:rsidRPr="0089260D" w:rsidRDefault="006F3C1B" w:rsidP="006F3C1B">
      <w:pPr>
        <w:pStyle w:val="22"/>
        <w:shd w:val="clear" w:color="auto" w:fill="auto"/>
        <w:spacing w:after="0"/>
        <w:ind w:left="9639"/>
        <w:jc w:val="center"/>
        <w:rPr>
          <w:b/>
          <w:bCs/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/>
        <w:jc w:val="center"/>
        <w:rPr>
          <w:color w:val="auto"/>
        </w:rPr>
      </w:pPr>
      <w:r w:rsidRPr="0089260D">
        <w:rPr>
          <w:b/>
          <w:bCs/>
          <w:color w:val="auto"/>
        </w:rPr>
        <w:t>Акт о фактических объемах оказанных коммунальных услуг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9538"/>
        </w:tabs>
        <w:spacing w:after="0"/>
        <w:jc w:val="center"/>
        <w:rPr>
          <w:color w:val="auto"/>
        </w:rPr>
      </w:pPr>
      <w:r w:rsidRPr="0089260D">
        <w:rPr>
          <w:color w:val="auto"/>
        </w:rPr>
        <w:t>по</w:t>
      </w:r>
      <w:r w:rsidRPr="0089260D">
        <w:rPr>
          <w:color w:val="auto"/>
        </w:rPr>
        <w:tab/>
      </w:r>
    </w:p>
    <w:p w:rsidR="00684284" w:rsidRPr="0089260D" w:rsidRDefault="00AB03E5">
      <w:pPr>
        <w:pStyle w:val="30"/>
        <w:shd w:val="clear" w:color="auto" w:fill="auto"/>
        <w:spacing w:after="260"/>
        <w:jc w:val="center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(указать наименование предприятия ЖКХ)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1829"/>
        <w:gridCol w:w="1526"/>
        <w:gridCol w:w="1152"/>
        <w:gridCol w:w="1766"/>
        <w:gridCol w:w="2904"/>
        <w:gridCol w:w="2002"/>
        <w:gridCol w:w="1598"/>
      </w:tblGrid>
      <w:tr w:rsidR="00684284" w:rsidRPr="0089260D">
        <w:trPr>
          <w:trHeight w:hRule="exact" w:val="538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Установленный экономически обоснованный тариф (руб.)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(руб.)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Разница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Объем оказанных коммунальных услуг населению (начислено населению) (куб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, Гкал.)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</w:t>
            </w:r>
          </w:p>
        </w:tc>
      </w:tr>
      <w:tr w:rsidR="00684284" w:rsidRPr="0089260D">
        <w:trPr>
          <w:trHeight w:hRule="exact" w:val="1814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областной бюджет (руб.)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местный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бюджет (руб.)</w:t>
            </w:r>
          </w:p>
        </w:tc>
      </w:tr>
      <w:tr w:rsidR="00684284" w:rsidRPr="0089260D">
        <w:trPr>
          <w:trHeight w:hRule="exact" w:val="4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4-2-3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6-4x5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</w:tr>
      <w:tr w:rsidR="00684284" w:rsidRPr="0089260D">
        <w:trPr>
          <w:trHeight w:hRule="exact" w:val="9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5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8D6A13">
      <w:pPr>
        <w:pStyle w:val="22"/>
        <w:shd w:val="clear" w:color="auto" w:fill="auto"/>
        <w:tabs>
          <w:tab w:val="left" w:leader="underscore" w:pos="6752"/>
        </w:tabs>
        <w:ind w:firstLine="440"/>
        <w:rPr>
          <w:color w:val="auto"/>
        </w:rPr>
      </w:pPr>
      <w:r>
        <w:rPr>
          <w:color w:val="auto"/>
        </w:rPr>
        <w:pict>
          <v:shape id="_x0000_s1065" type="#_x0000_t202" style="position:absolute;left:0;text-align:left;margin-left:465.15pt;margin-top:1pt;width:202.3pt;height:42.25pt;z-index:-125829367;mso-position-horizontal-relative:page" filled="f" stroked="f">
            <v:textbox inset="0,0,0,0">
              <w:txbxContent>
                <w:p w:rsidR="00AB03E5" w:rsidRDefault="00AB03E5">
                  <w:pPr>
                    <w:pStyle w:val="22"/>
                    <w:shd w:val="clear" w:color="auto" w:fill="auto"/>
                    <w:tabs>
                      <w:tab w:val="left" w:leader="underscore" w:pos="3898"/>
                    </w:tabs>
                    <w:spacing w:after="280"/>
                  </w:pPr>
                  <w:r>
                    <w:rPr>
                      <w:color w:val="000000"/>
                    </w:rPr>
                    <w:t>Глава Администрации</w:t>
                  </w:r>
                  <w:r>
                    <w:rPr>
                      <w:color w:val="000000"/>
                    </w:rPr>
                    <w:tab/>
                  </w:r>
                </w:p>
                <w:p w:rsidR="00AB03E5" w:rsidRDefault="00AB03E5">
                  <w:pPr>
                    <w:pStyle w:val="22"/>
                    <w:shd w:val="clear" w:color="auto" w:fill="auto"/>
                    <w:spacing w:after="0"/>
                  </w:pPr>
                  <w:r>
                    <w:rPr>
                      <w:color w:val="000000"/>
                    </w:rPr>
                    <w:t xml:space="preserve">Гл. бухгалтер Администрации </w:t>
                  </w:r>
                </w:p>
              </w:txbxContent>
            </v:textbox>
            <w10:wrap type="square" side="left" anchorx="page"/>
          </v:shape>
        </w:pict>
      </w:r>
      <w:r w:rsidR="00AB03E5" w:rsidRPr="0089260D">
        <w:rPr>
          <w:color w:val="auto"/>
        </w:rPr>
        <w:t>Руководитель организации</w:t>
      </w:r>
      <w:r w:rsidR="00AB03E5"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5206"/>
        </w:tabs>
        <w:ind w:firstLine="440"/>
        <w:rPr>
          <w:color w:val="auto"/>
        </w:rPr>
      </w:pPr>
      <w:r w:rsidRPr="0089260D">
        <w:rPr>
          <w:color w:val="auto"/>
        </w:rPr>
        <w:t>Гл. бухгалтер организации</w:t>
      </w:r>
      <w:r w:rsidRPr="0089260D">
        <w:rPr>
          <w:color w:val="auto"/>
        </w:rPr>
        <w:tab/>
      </w:r>
    </w:p>
    <w:sectPr w:rsidR="00684284" w:rsidRPr="0089260D" w:rsidSect="006F3C1B">
      <w:headerReference w:type="default" r:id="rId16"/>
      <w:footerReference w:type="default" r:id="rId17"/>
      <w:pgSz w:w="16840" w:h="11900" w:orient="landscape"/>
      <w:pgMar w:top="851" w:right="793" w:bottom="2654" w:left="649" w:header="0" w:footer="22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4B" w:rsidRDefault="0027074B" w:rsidP="00684284">
      <w:r>
        <w:separator/>
      </w:r>
    </w:p>
  </w:endnote>
  <w:endnote w:type="continuationSeparator" w:id="0">
    <w:p w:rsidR="0027074B" w:rsidRDefault="0027074B" w:rsidP="0068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pt;margin-top:444.5pt;width:24.5pt;height:35.7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AB03E5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474A4F"/>
                    <w:sz w:val="22"/>
                    <w:szCs w:val="22"/>
                  </w:rPr>
                  <w:t>Дата</w:t>
                </w:r>
              </w:p>
              <w:p w:rsidR="00AB03E5" w:rsidRDefault="00AB03E5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494D51"/>
                    <w:sz w:val="22"/>
                    <w:szCs w:val="22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4B" w:rsidRDefault="0027074B"/>
  </w:footnote>
  <w:footnote w:type="continuationSeparator" w:id="0">
    <w:p w:rsidR="0027074B" w:rsidRDefault="002707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3.75pt;margin-top:20.9pt;width:12.25pt;height:9.6pt;z-index:-188744063;mso-wrap-style:none;mso-wrap-distance-left:0;mso-wrap-distance-right:0;mso-position-horizontal-relative:page;mso-position-vertical-relative:page" wrapcoords="0 0" filled="f" stroked="f">
          <v:textbox style="mso-next-textbox:#_x0000_s2063;mso-fit-shape-to-text:t" inset="0,0,0,0">
            <w:txbxContent>
              <w:p w:rsidR="00AB03E5" w:rsidRDefault="008D6A1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A613AB" w:rsidRPr="00A613AB">
                    <w:rPr>
                      <w:noProof/>
                      <w:color w:val="45484C"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.65pt;margin-top:20.4pt;width:12.25pt;height:9.3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8D6A1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A613AB" w:rsidRPr="00A613AB">
                    <w:rPr>
                      <w:noProof/>
                      <w:color w:val="494D51"/>
                      <w:sz w:val="28"/>
                      <w:szCs w:val="28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2.95pt;margin-top:22.8pt;width:13.7pt;height:9.6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8D6A1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A613AB" w:rsidRPr="00A613AB">
                    <w:rPr>
                      <w:noProof/>
                      <w:color w:val="474A4F"/>
                      <w:sz w:val="28"/>
                      <w:szCs w:val="28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0pt;margin-top:50.65pt;width:447.6pt;height:67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Pr="00C31DE9" w:rsidRDefault="00AB03E5" w:rsidP="00C31DE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26.8pt;width:13.2pt;height:9.3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8D6A13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A613AB" w:rsidRPr="00A613AB">
                    <w:rPr>
                      <w:noProof/>
                      <w:color w:val="3E4349"/>
                      <w:sz w:val="26"/>
                      <w:szCs w:val="26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8D6A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1pt;margin-top:26.85pt;width:13.7pt;height:9.35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8D6A1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A613AB" w:rsidRPr="00A613AB">
                    <w:rPr>
                      <w:noProof/>
                      <w:sz w:val="28"/>
                      <w:szCs w:val="28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00"/>
    <w:multiLevelType w:val="hybridMultilevel"/>
    <w:tmpl w:val="30B0175E"/>
    <w:lvl w:ilvl="0" w:tplc="5F140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909"/>
    <w:multiLevelType w:val="multilevel"/>
    <w:tmpl w:val="74FC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40153"/>
    <w:multiLevelType w:val="multilevel"/>
    <w:tmpl w:val="FAB8E6C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A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0736D"/>
    <w:multiLevelType w:val="multilevel"/>
    <w:tmpl w:val="D5886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16349"/>
    <w:multiLevelType w:val="multilevel"/>
    <w:tmpl w:val="4DFC2F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A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003CD"/>
    <w:multiLevelType w:val="multilevel"/>
    <w:tmpl w:val="FFD8C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722D5"/>
    <w:multiLevelType w:val="multilevel"/>
    <w:tmpl w:val="1BE81D6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E3FAD"/>
    <w:multiLevelType w:val="multilevel"/>
    <w:tmpl w:val="3872E0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A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4284"/>
    <w:rsid w:val="0027074B"/>
    <w:rsid w:val="00271B9E"/>
    <w:rsid w:val="00382E8D"/>
    <w:rsid w:val="005B14D4"/>
    <w:rsid w:val="005E5BB2"/>
    <w:rsid w:val="00651392"/>
    <w:rsid w:val="00684284"/>
    <w:rsid w:val="006F3C1B"/>
    <w:rsid w:val="00776FB7"/>
    <w:rsid w:val="0089260D"/>
    <w:rsid w:val="008D6A13"/>
    <w:rsid w:val="0094021A"/>
    <w:rsid w:val="00A613AB"/>
    <w:rsid w:val="00AB03E5"/>
    <w:rsid w:val="00C31DE9"/>
    <w:rsid w:val="00CC0554"/>
    <w:rsid w:val="00D06638"/>
    <w:rsid w:val="00D2157C"/>
    <w:rsid w:val="00D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C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8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84C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84C"/>
      <w:sz w:val="44"/>
      <w:szCs w:val="44"/>
      <w:u w:val="none"/>
    </w:rPr>
  </w:style>
  <w:style w:type="character" w:customStyle="1" w:styleId="2">
    <w:name w:val="Колонтитул (2)_"/>
    <w:basedOn w:val="a0"/>
    <w:link w:val="20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349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38"/>
      <w:szCs w:val="38"/>
      <w:u w:val="none"/>
    </w:rPr>
  </w:style>
  <w:style w:type="character" w:customStyle="1" w:styleId="a6">
    <w:name w:val="Другое_"/>
    <w:basedOn w:val="a0"/>
    <w:link w:val="a7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C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349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68428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5484C"/>
      <w:sz w:val="28"/>
      <w:szCs w:val="28"/>
    </w:rPr>
  </w:style>
  <w:style w:type="paragraph" w:customStyle="1" w:styleId="a5">
    <w:name w:val="Подпись к картинке"/>
    <w:basedOn w:val="a"/>
    <w:link w:val="a4"/>
    <w:rsid w:val="00684284"/>
    <w:pPr>
      <w:shd w:val="clear" w:color="auto" w:fill="FFFFFF"/>
    </w:pPr>
    <w:rPr>
      <w:rFonts w:ascii="Times New Roman" w:eastAsia="Times New Roman" w:hAnsi="Times New Roman" w:cs="Times New Roman"/>
      <w:color w:val="494D51"/>
      <w:sz w:val="28"/>
      <w:szCs w:val="28"/>
    </w:rPr>
  </w:style>
  <w:style w:type="paragraph" w:customStyle="1" w:styleId="40">
    <w:name w:val="Основной текст (4)"/>
    <w:basedOn w:val="a"/>
    <w:link w:val="4"/>
    <w:rsid w:val="00684284"/>
    <w:pPr>
      <w:shd w:val="clear" w:color="auto" w:fill="FFFFFF"/>
      <w:spacing w:after="230"/>
      <w:jc w:val="center"/>
    </w:pPr>
    <w:rPr>
      <w:rFonts w:ascii="Times New Roman" w:eastAsia="Times New Roman" w:hAnsi="Times New Roman" w:cs="Times New Roman"/>
      <w:b/>
      <w:bCs/>
      <w:color w:val="44484C"/>
      <w:sz w:val="36"/>
      <w:szCs w:val="36"/>
    </w:rPr>
  </w:style>
  <w:style w:type="paragraph" w:customStyle="1" w:styleId="11">
    <w:name w:val="Заголовок №1"/>
    <w:basedOn w:val="a"/>
    <w:link w:val="10"/>
    <w:rsid w:val="00684284"/>
    <w:pPr>
      <w:shd w:val="clear" w:color="auto" w:fill="FFFFFF"/>
      <w:spacing w:after="180"/>
      <w:ind w:left="2940"/>
      <w:outlineLvl w:val="0"/>
    </w:pPr>
    <w:rPr>
      <w:rFonts w:ascii="Times New Roman" w:eastAsia="Times New Roman" w:hAnsi="Times New Roman" w:cs="Times New Roman"/>
      <w:color w:val="44484C"/>
      <w:sz w:val="44"/>
      <w:szCs w:val="44"/>
    </w:rPr>
  </w:style>
  <w:style w:type="paragraph" w:customStyle="1" w:styleId="20">
    <w:name w:val="Колонтитул (2)"/>
    <w:basedOn w:val="a"/>
    <w:link w:val="2"/>
    <w:rsid w:val="006842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84284"/>
    <w:pPr>
      <w:shd w:val="clear" w:color="auto" w:fill="FFFFFF"/>
    </w:pPr>
    <w:rPr>
      <w:rFonts w:ascii="Times New Roman" w:eastAsia="Times New Roman" w:hAnsi="Times New Roman" w:cs="Times New Roman"/>
      <w:color w:val="494D51"/>
      <w:sz w:val="18"/>
      <w:szCs w:val="18"/>
    </w:rPr>
  </w:style>
  <w:style w:type="paragraph" w:customStyle="1" w:styleId="22">
    <w:name w:val="Основной текст (2)"/>
    <w:basedOn w:val="a"/>
    <w:link w:val="21"/>
    <w:rsid w:val="00684284"/>
    <w:pPr>
      <w:shd w:val="clear" w:color="auto" w:fill="FFFFFF"/>
      <w:spacing w:after="260"/>
    </w:pPr>
    <w:rPr>
      <w:rFonts w:ascii="Times New Roman" w:eastAsia="Times New Roman" w:hAnsi="Times New Roman" w:cs="Times New Roman"/>
      <w:color w:val="3E4349"/>
      <w:sz w:val="22"/>
      <w:szCs w:val="22"/>
    </w:rPr>
  </w:style>
  <w:style w:type="paragraph" w:customStyle="1" w:styleId="24">
    <w:name w:val="Заголовок №2"/>
    <w:basedOn w:val="a"/>
    <w:link w:val="23"/>
    <w:rsid w:val="00684284"/>
    <w:pPr>
      <w:shd w:val="clear" w:color="auto" w:fill="FFFFFF"/>
      <w:outlineLvl w:val="1"/>
    </w:pPr>
    <w:rPr>
      <w:rFonts w:ascii="Times New Roman" w:eastAsia="Times New Roman" w:hAnsi="Times New Roman" w:cs="Times New Roman"/>
      <w:color w:val="494D51"/>
      <w:sz w:val="38"/>
      <w:szCs w:val="38"/>
    </w:rPr>
  </w:style>
  <w:style w:type="paragraph" w:customStyle="1" w:styleId="a7">
    <w:name w:val="Другое"/>
    <w:basedOn w:val="a"/>
    <w:link w:val="a6"/>
    <w:rsid w:val="0068428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5484C"/>
      <w:sz w:val="28"/>
      <w:szCs w:val="28"/>
    </w:rPr>
  </w:style>
  <w:style w:type="paragraph" w:customStyle="1" w:styleId="a9">
    <w:name w:val="Подпись к таблице"/>
    <w:basedOn w:val="a"/>
    <w:link w:val="a8"/>
    <w:rsid w:val="00684284"/>
    <w:pPr>
      <w:shd w:val="clear" w:color="auto" w:fill="FFFFFF"/>
    </w:pPr>
    <w:rPr>
      <w:rFonts w:ascii="Times New Roman" w:eastAsia="Times New Roman" w:hAnsi="Times New Roman" w:cs="Times New Roman"/>
      <w:color w:val="3E4349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B0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3E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3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1DE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3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1DE9"/>
    <w:rPr>
      <w:color w:val="000000"/>
    </w:rPr>
  </w:style>
  <w:style w:type="paragraph" w:styleId="25">
    <w:name w:val="Body Text 2"/>
    <w:basedOn w:val="a"/>
    <w:link w:val="26"/>
    <w:uiPriority w:val="99"/>
    <w:rsid w:val="00D06638"/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D066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BB05-899D-4627-8688-034E4E7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2022-07-11T05:32:00Z</cp:lastPrinted>
  <dcterms:created xsi:type="dcterms:W3CDTF">2022-07-11T05:30:00Z</dcterms:created>
  <dcterms:modified xsi:type="dcterms:W3CDTF">2022-07-13T12:50:00Z</dcterms:modified>
</cp:coreProperties>
</file>