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F2" w:rsidRDefault="00364EF2" w:rsidP="00364EF2">
      <w:pPr>
        <w:jc w:val="center"/>
        <w:rPr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42950" cy="952500"/>
            <wp:effectExtent l="19050" t="0" r="0" b="0"/>
            <wp:docPr id="3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EF2" w:rsidRDefault="00364EF2" w:rsidP="00364EF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РОССИЙСКАЯ ФЕДЕРАЦИЯ</w:t>
      </w:r>
    </w:p>
    <w:p w:rsidR="00364EF2" w:rsidRDefault="00364EF2" w:rsidP="00364EF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РОСТОВСКАЯ ОБЛАСТЬ</w:t>
      </w:r>
    </w:p>
    <w:p w:rsidR="00364EF2" w:rsidRDefault="00364EF2" w:rsidP="00364EF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ОБРАЗОВАНИЕ </w:t>
      </w:r>
    </w:p>
    <w:p w:rsidR="00364EF2" w:rsidRDefault="00364EF2" w:rsidP="00364EF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«КОНСТАНТИНОВСКОЕ ГОРОДСКОЕ ПОСЕЛЕНИЕ»</w:t>
      </w:r>
    </w:p>
    <w:p w:rsidR="00364EF2" w:rsidRDefault="00364EF2" w:rsidP="00364EF2">
      <w:pPr>
        <w:jc w:val="center"/>
        <w:rPr>
          <w:bCs/>
          <w:color w:val="000000"/>
          <w:sz w:val="28"/>
          <w:szCs w:val="28"/>
        </w:rPr>
      </w:pPr>
    </w:p>
    <w:p w:rsidR="00364EF2" w:rsidRDefault="00364EF2" w:rsidP="00364EF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 КОНСТАНТИНОВСКОГО ГОРОДСКОГО ПОСЕЛЕНИЯ</w:t>
      </w:r>
    </w:p>
    <w:p w:rsidR="00364EF2" w:rsidRDefault="00364EF2" w:rsidP="00364EF2">
      <w:pPr>
        <w:jc w:val="center"/>
        <w:rPr>
          <w:bCs/>
          <w:color w:val="000000"/>
          <w:sz w:val="28"/>
          <w:szCs w:val="28"/>
        </w:rPr>
      </w:pPr>
    </w:p>
    <w:p w:rsidR="00364EF2" w:rsidRDefault="00364EF2" w:rsidP="00364EF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364EF2" w:rsidRDefault="00364EF2" w:rsidP="00364EF2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280"/>
        <w:gridCol w:w="3295"/>
        <w:gridCol w:w="3279"/>
      </w:tblGrid>
      <w:tr w:rsidR="00364EF2" w:rsidTr="00CF06F2">
        <w:tc>
          <w:tcPr>
            <w:tcW w:w="3322" w:type="dxa"/>
            <w:hideMark/>
          </w:tcPr>
          <w:p w:rsidR="00364EF2" w:rsidRDefault="00364EF2" w:rsidP="00051A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051A94">
              <w:rPr>
                <w:bCs/>
                <w:color w:val="000000"/>
                <w:sz w:val="28"/>
                <w:szCs w:val="28"/>
              </w:rPr>
              <w:t>30.05.2022</w:t>
            </w:r>
          </w:p>
        </w:tc>
        <w:tc>
          <w:tcPr>
            <w:tcW w:w="3322" w:type="dxa"/>
            <w:hideMark/>
          </w:tcPr>
          <w:p w:rsidR="00364EF2" w:rsidRDefault="00364EF2" w:rsidP="00CF06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г. Константиновск     </w:t>
            </w:r>
          </w:p>
        </w:tc>
        <w:tc>
          <w:tcPr>
            <w:tcW w:w="3323" w:type="dxa"/>
            <w:hideMark/>
          </w:tcPr>
          <w:p w:rsidR="00364EF2" w:rsidRDefault="00364EF2" w:rsidP="00051A9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="00051A94">
              <w:rPr>
                <w:bCs/>
                <w:color w:val="000000"/>
                <w:sz w:val="28"/>
                <w:szCs w:val="28"/>
              </w:rPr>
              <w:t>78.13/440-П</w:t>
            </w:r>
          </w:p>
        </w:tc>
      </w:tr>
    </w:tbl>
    <w:p w:rsidR="004C1B0F" w:rsidRDefault="004C1B0F" w:rsidP="006B2A1A">
      <w:pPr>
        <w:jc w:val="center"/>
        <w:rPr>
          <w:spacing w:val="28"/>
          <w:sz w:val="28"/>
          <w:szCs w:val="28"/>
        </w:rPr>
      </w:pPr>
    </w:p>
    <w:p w:rsidR="00C66080" w:rsidRPr="00364EF2" w:rsidRDefault="00C66080" w:rsidP="00364EF2">
      <w:pPr>
        <w:jc w:val="center"/>
        <w:rPr>
          <w:b/>
          <w:sz w:val="28"/>
          <w:szCs w:val="28"/>
        </w:rPr>
      </w:pPr>
      <w:r w:rsidRPr="00364EF2">
        <w:rPr>
          <w:b/>
          <w:sz w:val="28"/>
          <w:szCs w:val="28"/>
        </w:rPr>
        <w:t>О порядке осуществления Администрацией</w:t>
      </w:r>
    </w:p>
    <w:p w:rsidR="00696B7B" w:rsidRPr="00364EF2" w:rsidRDefault="00C64326" w:rsidP="00364EF2">
      <w:pPr>
        <w:jc w:val="center"/>
        <w:rPr>
          <w:b/>
          <w:sz w:val="28"/>
          <w:szCs w:val="28"/>
        </w:rPr>
      </w:pPr>
      <w:r w:rsidRPr="00364EF2">
        <w:rPr>
          <w:b/>
          <w:sz w:val="28"/>
          <w:szCs w:val="28"/>
        </w:rPr>
        <w:t xml:space="preserve">Константиновского </w:t>
      </w:r>
      <w:r w:rsidR="00C66080" w:rsidRPr="00364EF2">
        <w:rPr>
          <w:b/>
          <w:sz w:val="28"/>
          <w:szCs w:val="28"/>
        </w:rPr>
        <w:t>городского поселения</w:t>
      </w:r>
    </w:p>
    <w:p w:rsidR="00696B7B" w:rsidRPr="00364EF2" w:rsidRDefault="00871DE5" w:rsidP="00364EF2">
      <w:pPr>
        <w:jc w:val="center"/>
        <w:rPr>
          <w:b/>
          <w:sz w:val="28"/>
          <w:szCs w:val="28"/>
        </w:rPr>
      </w:pPr>
      <w:r w:rsidRPr="00364EF2">
        <w:rPr>
          <w:b/>
          <w:sz w:val="28"/>
          <w:szCs w:val="28"/>
        </w:rPr>
        <w:t>бюджетных полномочий</w:t>
      </w:r>
      <w:r w:rsidR="00696B7B" w:rsidRPr="00364EF2">
        <w:rPr>
          <w:b/>
          <w:sz w:val="28"/>
          <w:szCs w:val="28"/>
        </w:rPr>
        <w:t xml:space="preserve"> </w:t>
      </w:r>
      <w:r w:rsidRPr="00364EF2">
        <w:rPr>
          <w:b/>
          <w:sz w:val="28"/>
          <w:szCs w:val="28"/>
        </w:rPr>
        <w:t>главн</w:t>
      </w:r>
      <w:r w:rsidR="00696B7B" w:rsidRPr="00364EF2">
        <w:rPr>
          <w:b/>
          <w:sz w:val="28"/>
          <w:szCs w:val="28"/>
        </w:rPr>
        <w:t>ого</w:t>
      </w:r>
    </w:p>
    <w:p w:rsidR="00871DE5" w:rsidRPr="00364EF2" w:rsidRDefault="00871DE5" w:rsidP="00364EF2">
      <w:pPr>
        <w:jc w:val="center"/>
        <w:rPr>
          <w:b/>
          <w:sz w:val="28"/>
          <w:szCs w:val="28"/>
        </w:rPr>
      </w:pPr>
      <w:r w:rsidRPr="00364EF2">
        <w:rPr>
          <w:b/>
          <w:sz w:val="28"/>
          <w:szCs w:val="28"/>
        </w:rPr>
        <w:t>администратор</w:t>
      </w:r>
      <w:r w:rsidR="00696B7B" w:rsidRPr="00364EF2">
        <w:rPr>
          <w:b/>
          <w:sz w:val="28"/>
          <w:szCs w:val="28"/>
        </w:rPr>
        <w:t>а</w:t>
      </w:r>
      <w:r w:rsidRPr="00364EF2">
        <w:rPr>
          <w:b/>
          <w:sz w:val="28"/>
          <w:szCs w:val="28"/>
        </w:rPr>
        <w:t xml:space="preserve"> доходов бюджетов</w:t>
      </w:r>
    </w:p>
    <w:p w:rsidR="00871DE5" w:rsidRPr="00364EF2" w:rsidRDefault="00871DE5" w:rsidP="00364EF2">
      <w:pPr>
        <w:jc w:val="center"/>
        <w:rPr>
          <w:b/>
          <w:sz w:val="28"/>
          <w:szCs w:val="28"/>
        </w:rPr>
      </w:pPr>
      <w:r w:rsidRPr="00364EF2">
        <w:rPr>
          <w:b/>
          <w:sz w:val="28"/>
          <w:szCs w:val="28"/>
        </w:rPr>
        <w:t>бюджетной системы Российской Федерации</w:t>
      </w:r>
    </w:p>
    <w:p w:rsidR="006B2A1A" w:rsidRPr="002D5DB8" w:rsidRDefault="006B2A1A" w:rsidP="006B2A1A">
      <w:pPr>
        <w:ind w:firstLine="709"/>
        <w:jc w:val="center"/>
        <w:rPr>
          <w:kern w:val="2"/>
          <w:sz w:val="28"/>
          <w:szCs w:val="28"/>
        </w:rPr>
      </w:pPr>
    </w:p>
    <w:p w:rsidR="006B2A1A" w:rsidRPr="00BF0582" w:rsidRDefault="00871DE5" w:rsidP="00696B7B">
      <w:pPr>
        <w:ind w:firstLine="709"/>
        <w:jc w:val="both"/>
        <w:rPr>
          <w:kern w:val="2"/>
          <w:sz w:val="28"/>
          <w:szCs w:val="28"/>
        </w:rPr>
      </w:pPr>
      <w:r w:rsidRPr="00874E6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статьи </w:t>
      </w:r>
      <w:r w:rsidRPr="00874E66">
        <w:rPr>
          <w:sz w:val="28"/>
          <w:szCs w:val="28"/>
        </w:rPr>
        <w:t>1</w:t>
      </w:r>
      <w:r>
        <w:rPr>
          <w:sz w:val="28"/>
          <w:szCs w:val="28"/>
        </w:rPr>
        <w:t>60</w:t>
      </w:r>
      <w:r>
        <w:rPr>
          <w:sz w:val="28"/>
          <w:szCs w:val="28"/>
          <w:vertAlign w:val="superscript"/>
        </w:rPr>
        <w:t>1</w:t>
      </w:r>
      <w:r w:rsidRPr="00874E66">
        <w:rPr>
          <w:sz w:val="28"/>
          <w:szCs w:val="28"/>
        </w:rPr>
        <w:t xml:space="preserve"> Бюджетного кодекса Российской Федерации </w:t>
      </w:r>
      <w:r>
        <w:rPr>
          <w:sz w:val="28"/>
          <w:szCs w:val="28"/>
        </w:rPr>
        <w:t xml:space="preserve">Администрация Константиновского </w:t>
      </w:r>
      <w:r w:rsidR="00696B7B">
        <w:rPr>
          <w:sz w:val="28"/>
          <w:szCs w:val="28"/>
        </w:rPr>
        <w:t>городского поселения</w:t>
      </w:r>
      <w:r w:rsidRPr="00874E66">
        <w:rPr>
          <w:sz w:val="28"/>
          <w:szCs w:val="28"/>
        </w:rPr>
        <w:t xml:space="preserve"> </w:t>
      </w:r>
      <w:r w:rsidR="006B2A1A" w:rsidRPr="00BF0582">
        <w:rPr>
          <w:kern w:val="2"/>
          <w:sz w:val="28"/>
          <w:szCs w:val="28"/>
        </w:rPr>
        <w:t>постановляет:</w:t>
      </w:r>
    </w:p>
    <w:p w:rsidR="00696B7B" w:rsidRPr="00F3453A" w:rsidRDefault="00696B7B" w:rsidP="00696B7B">
      <w:pPr>
        <w:ind w:firstLine="709"/>
        <w:jc w:val="both"/>
        <w:rPr>
          <w:b/>
          <w:kern w:val="2"/>
          <w:sz w:val="28"/>
          <w:szCs w:val="28"/>
        </w:rPr>
      </w:pPr>
    </w:p>
    <w:p w:rsidR="00871DE5" w:rsidRPr="00874E66" w:rsidRDefault="00871DE5" w:rsidP="00115365">
      <w:pPr>
        <w:ind w:firstLine="709"/>
        <w:jc w:val="both"/>
        <w:rPr>
          <w:sz w:val="28"/>
          <w:szCs w:val="28"/>
        </w:rPr>
      </w:pPr>
      <w:r w:rsidRPr="00874E66">
        <w:rPr>
          <w:sz w:val="28"/>
          <w:szCs w:val="28"/>
        </w:rPr>
        <w:t xml:space="preserve">1. Утвердить Порядок </w:t>
      </w:r>
      <w:r>
        <w:rPr>
          <w:sz w:val="28"/>
          <w:szCs w:val="28"/>
        </w:rPr>
        <w:t xml:space="preserve">осуществления </w:t>
      </w:r>
      <w:r w:rsidR="00C64326">
        <w:rPr>
          <w:sz w:val="28"/>
          <w:szCs w:val="28"/>
        </w:rPr>
        <w:t>Администраци</w:t>
      </w:r>
      <w:r w:rsidR="00696B7B">
        <w:rPr>
          <w:sz w:val="28"/>
          <w:szCs w:val="28"/>
        </w:rPr>
        <w:t>ей</w:t>
      </w:r>
      <w:r w:rsidR="00C64326">
        <w:rPr>
          <w:sz w:val="28"/>
          <w:szCs w:val="28"/>
        </w:rPr>
        <w:t xml:space="preserve"> Константиновского </w:t>
      </w:r>
      <w:r w:rsidR="00696B7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бюджетных </w:t>
      </w:r>
      <w:proofErr w:type="gramStart"/>
      <w:r>
        <w:rPr>
          <w:sz w:val="28"/>
          <w:szCs w:val="28"/>
        </w:rPr>
        <w:t>полномочий главн</w:t>
      </w:r>
      <w:r w:rsidR="00696B7B">
        <w:rPr>
          <w:sz w:val="28"/>
          <w:szCs w:val="28"/>
        </w:rPr>
        <w:t>ого</w:t>
      </w:r>
      <w:r>
        <w:rPr>
          <w:sz w:val="28"/>
          <w:szCs w:val="28"/>
        </w:rPr>
        <w:t xml:space="preserve"> администратор</w:t>
      </w:r>
      <w:r w:rsidR="00696B7B">
        <w:rPr>
          <w:sz w:val="28"/>
          <w:szCs w:val="28"/>
        </w:rPr>
        <w:t>а</w:t>
      </w:r>
      <w:r>
        <w:rPr>
          <w:sz w:val="28"/>
          <w:szCs w:val="28"/>
        </w:rPr>
        <w:t xml:space="preserve"> доходов бюджетов бюджетной системы Российской Федерации</w:t>
      </w:r>
      <w:proofErr w:type="gramEnd"/>
      <w:r w:rsidRPr="00874E66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1</w:t>
      </w:r>
      <w:r w:rsidRPr="00874E66">
        <w:rPr>
          <w:sz w:val="28"/>
          <w:szCs w:val="28"/>
        </w:rPr>
        <w:t>.</w:t>
      </w:r>
    </w:p>
    <w:p w:rsidR="00871DE5" w:rsidRPr="00115365" w:rsidRDefault="00871DE5" w:rsidP="00115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 xml:space="preserve">2. Закрепить за </w:t>
      </w:r>
      <w:r w:rsidR="00696B7B">
        <w:rPr>
          <w:rFonts w:ascii="Times New Roman" w:hAnsi="Times New Roman" w:cs="Times New Roman"/>
          <w:sz w:val="28"/>
          <w:szCs w:val="28"/>
        </w:rPr>
        <w:t>А</w:t>
      </w:r>
      <w:r w:rsidR="009732CA" w:rsidRPr="00115365">
        <w:rPr>
          <w:rFonts w:ascii="Times New Roman" w:hAnsi="Times New Roman" w:cs="Times New Roman"/>
          <w:sz w:val="28"/>
          <w:szCs w:val="28"/>
        </w:rPr>
        <w:t>дминистраци</w:t>
      </w:r>
      <w:r w:rsidR="00696B7B">
        <w:rPr>
          <w:rFonts w:ascii="Times New Roman" w:hAnsi="Times New Roman" w:cs="Times New Roman"/>
          <w:sz w:val="28"/>
          <w:szCs w:val="28"/>
        </w:rPr>
        <w:t>ей</w:t>
      </w:r>
      <w:r w:rsidR="009732CA" w:rsidRPr="00115365">
        <w:rPr>
          <w:rFonts w:ascii="Times New Roman" w:hAnsi="Times New Roman" w:cs="Times New Roman"/>
          <w:sz w:val="28"/>
          <w:szCs w:val="28"/>
        </w:rPr>
        <w:t xml:space="preserve"> Константиновского </w:t>
      </w:r>
      <w:r w:rsidR="00696B7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15365">
        <w:rPr>
          <w:rFonts w:ascii="Times New Roman" w:hAnsi="Times New Roman" w:cs="Times New Roman"/>
          <w:sz w:val="28"/>
          <w:szCs w:val="28"/>
        </w:rPr>
        <w:t xml:space="preserve"> источники доходов </w:t>
      </w:r>
      <w:r w:rsidR="007C42DA" w:rsidRPr="00115365">
        <w:rPr>
          <w:rFonts w:ascii="Times New Roman" w:hAnsi="Times New Roman" w:cs="Times New Roman"/>
          <w:sz w:val="28"/>
          <w:szCs w:val="28"/>
        </w:rPr>
        <w:t>федерального</w:t>
      </w:r>
      <w:r w:rsidRPr="00115365">
        <w:rPr>
          <w:rFonts w:ascii="Times New Roman" w:hAnsi="Times New Roman" w:cs="Times New Roman"/>
          <w:sz w:val="28"/>
          <w:szCs w:val="28"/>
        </w:rPr>
        <w:t xml:space="preserve"> бюджета и </w:t>
      </w:r>
      <w:r w:rsidR="007C42DA" w:rsidRPr="00115365">
        <w:rPr>
          <w:rFonts w:ascii="Times New Roman" w:hAnsi="Times New Roman" w:cs="Times New Roman"/>
          <w:sz w:val="28"/>
          <w:szCs w:val="28"/>
        </w:rPr>
        <w:t>местных бюджетов</w:t>
      </w:r>
      <w:r w:rsidRPr="00115365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871DE5" w:rsidRPr="00874E66" w:rsidRDefault="00871DE5" w:rsidP="00871D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в случае изменения состава и (или) функций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B7B">
        <w:rPr>
          <w:rFonts w:ascii="Times New Roman" w:hAnsi="Times New Roman" w:cs="Times New Roman"/>
          <w:sz w:val="28"/>
          <w:szCs w:val="28"/>
        </w:rPr>
        <w:t>Администрация Константиновского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вправе при определении принципов назначения, структуры кодов и присвоения кодов классификации доходов бюджетов Российской Федерации вносить соответствующие изменения в состав закрепленных за ними источников доходов бюджетов Российской Федерации.</w:t>
      </w:r>
    </w:p>
    <w:p w:rsidR="00871DE5" w:rsidRDefault="00871DE5" w:rsidP="00115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3. </w:t>
      </w:r>
      <w:r w:rsidR="00C63703">
        <w:rPr>
          <w:rFonts w:ascii="Times New Roman" w:hAnsi="Times New Roman" w:cs="Times New Roman"/>
          <w:sz w:val="28"/>
          <w:szCs w:val="28"/>
        </w:rPr>
        <w:t xml:space="preserve">Администрации Константиновского </w:t>
      </w:r>
      <w:r w:rsidR="00696B7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качестве главн</w:t>
      </w:r>
      <w:r w:rsidR="00696B7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</w:t>
      </w:r>
      <w:r w:rsidR="00696B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доходов бюджетов бюджетной системы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871DE5" w:rsidRDefault="00871DE5" w:rsidP="00115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мониторинг, контроль, анализ и прогнозирование поступлени</w:t>
      </w:r>
      <w:r w:rsidR="00C6370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средств из соответствующего доходного источника;</w:t>
      </w:r>
    </w:p>
    <w:p w:rsidR="00871DE5" w:rsidRDefault="00871DE5" w:rsidP="00115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государственными органами исполнительной власти, предоставляющими безвозмездные поступления в бюджет Константиновского </w:t>
      </w:r>
      <w:r w:rsidR="00696B7B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32B" w:rsidRDefault="00871DE5" w:rsidP="00115365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</w:t>
      </w:r>
      <w:r w:rsidR="00696B7B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согласование исходных данных и методик для распределения межбюджетных трансфертов, предоставляемых из  бюджета</w:t>
      </w:r>
      <w:r w:rsidR="00F03CE2">
        <w:rPr>
          <w:sz w:val="28"/>
          <w:szCs w:val="28"/>
        </w:rPr>
        <w:t xml:space="preserve"> Константиновского района</w:t>
      </w:r>
      <w:r>
        <w:rPr>
          <w:sz w:val="28"/>
          <w:szCs w:val="28"/>
        </w:rPr>
        <w:t xml:space="preserve"> бюджету Константиновского </w:t>
      </w:r>
      <w:r w:rsidR="00696B7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871DE5" w:rsidRDefault="00871DE5" w:rsidP="00115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DE5"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56BA3">
        <w:rPr>
          <w:rFonts w:ascii="Times New Roman" w:hAnsi="Times New Roman" w:cs="Times New Roman"/>
          <w:sz w:val="28"/>
          <w:szCs w:val="28"/>
        </w:rPr>
        <w:t>П</w:t>
      </w:r>
      <w:r w:rsidRPr="00871DE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56BA3">
        <w:rPr>
          <w:rFonts w:ascii="Times New Roman" w:hAnsi="Times New Roman" w:cs="Times New Roman"/>
          <w:sz w:val="28"/>
          <w:szCs w:val="28"/>
        </w:rPr>
        <w:t xml:space="preserve">вступает в силу с момента официального </w:t>
      </w:r>
      <w:r w:rsidR="00696B7B">
        <w:rPr>
          <w:rFonts w:ascii="Times New Roman" w:hAnsi="Times New Roman" w:cs="Times New Roman"/>
          <w:sz w:val="28"/>
          <w:szCs w:val="28"/>
        </w:rPr>
        <w:t>обнародования</w:t>
      </w:r>
      <w:r w:rsidR="00D56BA3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распространяет</w:t>
      </w:r>
      <w:r w:rsidR="00D56BA3">
        <w:rPr>
          <w:rFonts w:ascii="Times New Roman" w:hAnsi="Times New Roman" w:cs="Times New Roman"/>
          <w:sz w:val="28"/>
          <w:szCs w:val="28"/>
        </w:rPr>
        <w:t xml:space="preserve"> свое действие</w:t>
      </w:r>
      <w:r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</w:t>
      </w:r>
      <w:r w:rsidR="00130C2E">
        <w:rPr>
          <w:rFonts w:ascii="Times New Roman" w:hAnsi="Times New Roman" w:cs="Times New Roman"/>
          <w:sz w:val="28"/>
          <w:szCs w:val="28"/>
        </w:rPr>
        <w:t xml:space="preserve"> с 1 января </w:t>
      </w:r>
      <w:r w:rsidR="00364EF2">
        <w:rPr>
          <w:rFonts w:ascii="Times New Roman" w:hAnsi="Times New Roman" w:cs="Times New Roman"/>
          <w:sz w:val="28"/>
          <w:szCs w:val="28"/>
        </w:rPr>
        <w:t>2022</w:t>
      </w:r>
      <w:r w:rsidR="00130C2E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871DE5">
        <w:rPr>
          <w:rFonts w:ascii="Times New Roman" w:hAnsi="Times New Roman" w:cs="Times New Roman"/>
          <w:sz w:val="28"/>
          <w:szCs w:val="28"/>
        </w:rPr>
        <w:t xml:space="preserve"> </w:t>
      </w:r>
      <w:r w:rsidRPr="00871DE5">
        <w:rPr>
          <w:rFonts w:ascii="Times New Roman" w:hAnsi="Times New Roman" w:cs="Times New Roman"/>
          <w:szCs w:val="28"/>
        </w:rPr>
        <w:t xml:space="preserve"> </w:t>
      </w:r>
      <w:r w:rsidRPr="00871DE5">
        <w:rPr>
          <w:rFonts w:ascii="Times New Roman" w:hAnsi="Times New Roman" w:cs="Times New Roman"/>
          <w:sz w:val="28"/>
          <w:szCs w:val="28"/>
        </w:rPr>
        <w:t>подлежит размещению на сайте</w:t>
      </w:r>
      <w:r w:rsidR="00696B7B">
        <w:rPr>
          <w:rFonts w:ascii="Times New Roman" w:hAnsi="Times New Roman" w:cs="Times New Roman"/>
          <w:sz w:val="28"/>
          <w:szCs w:val="28"/>
        </w:rPr>
        <w:t xml:space="preserve"> Администрации Константиновского городского поселения.</w:t>
      </w:r>
    </w:p>
    <w:p w:rsidR="00130C2E" w:rsidRDefault="00130C2E" w:rsidP="00115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Признать утратившими силу правовые акты Администрации Константиновского </w:t>
      </w:r>
      <w:r w:rsidR="00D65FE9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Перечню согласно приложению № 3.</w:t>
      </w:r>
    </w:p>
    <w:p w:rsidR="00130C2E" w:rsidRPr="00130C2E" w:rsidRDefault="00130C2E" w:rsidP="00115365">
      <w:pPr>
        <w:snapToGrid w:val="0"/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130C2E">
        <w:rPr>
          <w:sz w:val="28"/>
          <w:szCs w:val="28"/>
        </w:rPr>
        <w:t>Контроль за</w:t>
      </w:r>
      <w:proofErr w:type="gramEnd"/>
      <w:r w:rsidRPr="00130C2E">
        <w:rPr>
          <w:sz w:val="28"/>
          <w:szCs w:val="28"/>
        </w:rPr>
        <w:t xml:space="preserve"> выполнением постановления возложить на </w:t>
      </w:r>
      <w:r w:rsidRPr="00130C2E">
        <w:rPr>
          <w:rFonts w:cs="Tahoma"/>
          <w:sz w:val="28"/>
          <w:szCs w:val="28"/>
        </w:rPr>
        <w:t xml:space="preserve">заместителя главы Администрации Константиновского </w:t>
      </w:r>
      <w:r w:rsidR="00D65FE9">
        <w:rPr>
          <w:rFonts w:cs="Tahoma"/>
          <w:sz w:val="28"/>
          <w:szCs w:val="28"/>
        </w:rPr>
        <w:t>городского поселения</w:t>
      </w:r>
      <w:r w:rsidRPr="00130C2E">
        <w:rPr>
          <w:rFonts w:cs="Tahoma"/>
          <w:sz w:val="28"/>
          <w:szCs w:val="28"/>
        </w:rPr>
        <w:t xml:space="preserve"> </w:t>
      </w:r>
      <w:r w:rsidR="00D65FE9">
        <w:rPr>
          <w:rFonts w:cs="Tahoma"/>
          <w:sz w:val="28"/>
          <w:szCs w:val="28"/>
        </w:rPr>
        <w:t>Макарова А.С.</w:t>
      </w:r>
    </w:p>
    <w:p w:rsidR="00130C2E" w:rsidRDefault="00130C2E" w:rsidP="00871D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A94" w:rsidRPr="00871DE5" w:rsidRDefault="00051A94" w:rsidP="00871D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C33" w:rsidRDefault="00843582" w:rsidP="006B2A1A">
      <w:pPr>
        <w:rPr>
          <w:sz w:val="28"/>
        </w:rPr>
      </w:pPr>
      <w:r>
        <w:rPr>
          <w:sz w:val="28"/>
        </w:rPr>
        <w:t xml:space="preserve"> </w:t>
      </w:r>
    </w:p>
    <w:p w:rsidR="006B2A1A" w:rsidRPr="00F3453A" w:rsidRDefault="000B3C33" w:rsidP="00051A94">
      <w:pPr>
        <w:ind w:firstLine="567"/>
        <w:rPr>
          <w:sz w:val="28"/>
        </w:rPr>
      </w:pPr>
      <w:r>
        <w:rPr>
          <w:sz w:val="28"/>
        </w:rPr>
        <w:t xml:space="preserve">     </w:t>
      </w:r>
      <w:r w:rsidR="00051A94">
        <w:rPr>
          <w:sz w:val="28"/>
        </w:rPr>
        <w:t>Глава</w:t>
      </w:r>
      <w:r w:rsidR="006B2A1A" w:rsidRPr="00F3453A">
        <w:rPr>
          <w:sz w:val="28"/>
        </w:rPr>
        <w:t xml:space="preserve"> Администрации </w:t>
      </w:r>
    </w:p>
    <w:p w:rsidR="006B2A1A" w:rsidRDefault="006B2A1A" w:rsidP="006A5068">
      <w:pPr>
        <w:rPr>
          <w:kern w:val="2"/>
          <w:sz w:val="28"/>
          <w:szCs w:val="28"/>
        </w:rPr>
      </w:pPr>
      <w:r w:rsidRPr="00F3453A">
        <w:rPr>
          <w:sz w:val="28"/>
        </w:rPr>
        <w:t xml:space="preserve">Константиновского </w:t>
      </w:r>
      <w:r w:rsidR="00D65FE9">
        <w:rPr>
          <w:sz w:val="28"/>
        </w:rPr>
        <w:t>городского поселения</w:t>
      </w:r>
      <w:r w:rsidRPr="00F3453A">
        <w:rPr>
          <w:sz w:val="28"/>
        </w:rPr>
        <w:t xml:space="preserve">            </w:t>
      </w:r>
      <w:r w:rsidRPr="00F3453A">
        <w:rPr>
          <w:sz w:val="28"/>
        </w:rPr>
        <w:tab/>
      </w:r>
      <w:r w:rsidRPr="00F3453A">
        <w:rPr>
          <w:sz w:val="28"/>
        </w:rPr>
        <w:tab/>
      </w:r>
      <w:r w:rsidR="00130C2E">
        <w:rPr>
          <w:sz w:val="28"/>
        </w:rPr>
        <w:t xml:space="preserve">      </w:t>
      </w:r>
      <w:r w:rsidR="006A5068">
        <w:rPr>
          <w:sz w:val="28"/>
        </w:rPr>
        <w:t xml:space="preserve">  </w:t>
      </w:r>
      <w:r w:rsidR="00364EF2">
        <w:rPr>
          <w:sz w:val="28"/>
        </w:rPr>
        <w:t xml:space="preserve"> </w:t>
      </w:r>
      <w:r w:rsidR="006A5068">
        <w:rPr>
          <w:sz w:val="28"/>
        </w:rPr>
        <w:t xml:space="preserve">  </w:t>
      </w:r>
      <w:r w:rsidR="00051A94">
        <w:rPr>
          <w:sz w:val="28"/>
        </w:rPr>
        <w:t>А.А. Казаков</w:t>
      </w:r>
    </w:p>
    <w:p w:rsidR="006B2A1A" w:rsidRDefault="006B2A1A" w:rsidP="006B2A1A">
      <w:pPr>
        <w:rPr>
          <w:kern w:val="2"/>
          <w:sz w:val="28"/>
          <w:szCs w:val="28"/>
        </w:rPr>
      </w:pPr>
    </w:p>
    <w:p w:rsidR="00051A94" w:rsidRPr="00051A94" w:rsidRDefault="00051A94" w:rsidP="00051A94">
      <w:pPr>
        <w:jc w:val="both"/>
        <w:rPr>
          <w:sz w:val="28"/>
          <w:szCs w:val="28"/>
        </w:rPr>
      </w:pPr>
      <w:r w:rsidRPr="00051A94">
        <w:rPr>
          <w:sz w:val="28"/>
          <w:szCs w:val="28"/>
        </w:rPr>
        <w:t>Верно:</w:t>
      </w:r>
    </w:p>
    <w:p w:rsidR="00051A94" w:rsidRPr="00051A94" w:rsidRDefault="00051A94" w:rsidP="00051A94">
      <w:pPr>
        <w:jc w:val="both"/>
        <w:rPr>
          <w:sz w:val="28"/>
          <w:szCs w:val="28"/>
        </w:rPr>
      </w:pPr>
      <w:r w:rsidRPr="00051A94">
        <w:rPr>
          <w:sz w:val="28"/>
          <w:szCs w:val="28"/>
        </w:rPr>
        <w:t xml:space="preserve">Главный специалист отдела правового обеспечения  </w:t>
      </w:r>
    </w:p>
    <w:p w:rsidR="00051A94" w:rsidRPr="00051A94" w:rsidRDefault="00051A94" w:rsidP="00051A94">
      <w:pPr>
        <w:jc w:val="both"/>
        <w:rPr>
          <w:sz w:val="28"/>
          <w:szCs w:val="28"/>
        </w:rPr>
      </w:pPr>
      <w:r w:rsidRPr="00051A94">
        <w:rPr>
          <w:sz w:val="28"/>
          <w:szCs w:val="28"/>
        </w:rPr>
        <w:t xml:space="preserve">и кадровой политики                                            </w:t>
      </w:r>
      <w:r>
        <w:rPr>
          <w:sz w:val="28"/>
          <w:szCs w:val="28"/>
        </w:rPr>
        <w:t xml:space="preserve">                               </w:t>
      </w:r>
      <w:r w:rsidRPr="00051A94">
        <w:rPr>
          <w:sz w:val="28"/>
          <w:szCs w:val="28"/>
        </w:rPr>
        <w:t>Т.В. Бордачева</w:t>
      </w:r>
    </w:p>
    <w:p w:rsidR="000B3C33" w:rsidRPr="00051A94" w:rsidRDefault="000B3C33" w:rsidP="006B2A1A">
      <w:pPr>
        <w:rPr>
          <w:kern w:val="2"/>
          <w:sz w:val="28"/>
          <w:szCs w:val="28"/>
        </w:rPr>
      </w:pPr>
    </w:p>
    <w:p w:rsidR="000B3C33" w:rsidRDefault="000B3C33" w:rsidP="006B2A1A">
      <w:pPr>
        <w:rPr>
          <w:kern w:val="2"/>
          <w:sz w:val="28"/>
          <w:szCs w:val="28"/>
        </w:rPr>
      </w:pPr>
    </w:p>
    <w:p w:rsidR="00130C2E" w:rsidRDefault="00130C2E" w:rsidP="006B2A1A">
      <w:pPr>
        <w:rPr>
          <w:kern w:val="2"/>
          <w:sz w:val="28"/>
          <w:szCs w:val="28"/>
        </w:rPr>
      </w:pPr>
    </w:p>
    <w:p w:rsidR="00130C2E" w:rsidRDefault="00130C2E" w:rsidP="006B2A1A">
      <w:pPr>
        <w:rPr>
          <w:kern w:val="2"/>
          <w:sz w:val="28"/>
          <w:szCs w:val="28"/>
        </w:rPr>
      </w:pPr>
    </w:p>
    <w:p w:rsidR="00130C2E" w:rsidRDefault="00130C2E" w:rsidP="006B2A1A">
      <w:pPr>
        <w:rPr>
          <w:kern w:val="2"/>
          <w:sz w:val="28"/>
          <w:szCs w:val="28"/>
        </w:rPr>
      </w:pPr>
    </w:p>
    <w:p w:rsidR="00130C2E" w:rsidRDefault="00130C2E" w:rsidP="006B2A1A">
      <w:pPr>
        <w:rPr>
          <w:kern w:val="2"/>
          <w:sz w:val="28"/>
          <w:szCs w:val="28"/>
        </w:rPr>
      </w:pPr>
    </w:p>
    <w:p w:rsidR="00130C2E" w:rsidRDefault="00130C2E" w:rsidP="006B2A1A">
      <w:pPr>
        <w:rPr>
          <w:kern w:val="2"/>
          <w:sz w:val="28"/>
          <w:szCs w:val="28"/>
        </w:rPr>
      </w:pPr>
    </w:p>
    <w:p w:rsidR="00130C2E" w:rsidRDefault="00130C2E" w:rsidP="006B2A1A">
      <w:pPr>
        <w:rPr>
          <w:kern w:val="2"/>
          <w:sz w:val="28"/>
          <w:szCs w:val="28"/>
        </w:rPr>
      </w:pPr>
    </w:p>
    <w:p w:rsidR="00EC1827" w:rsidRDefault="00EC1827" w:rsidP="006B2A1A">
      <w:pPr>
        <w:rPr>
          <w:kern w:val="2"/>
          <w:sz w:val="28"/>
          <w:szCs w:val="28"/>
        </w:rPr>
      </w:pPr>
    </w:p>
    <w:p w:rsidR="00EC1827" w:rsidRDefault="00EC1827" w:rsidP="006B2A1A">
      <w:pPr>
        <w:rPr>
          <w:kern w:val="2"/>
          <w:sz w:val="28"/>
          <w:szCs w:val="28"/>
        </w:rPr>
      </w:pPr>
    </w:p>
    <w:p w:rsidR="00EC1827" w:rsidRDefault="00EC1827" w:rsidP="006B2A1A">
      <w:pPr>
        <w:rPr>
          <w:kern w:val="2"/>
          <w:sz w:val="28"/>
          <w:szCs w:val="28"/>
        </w:rPr>
      </w:pPr>
    </w:p>
    <w:p w:rsidR="00EC1827" w:rsidRDefault="00EC1827" w:rsidP="006B2A1A">
      <w:pPr>
        <w:rPr>
          <w:kern w:val="2"/>
          <w:sz w:val="28"/>
          <w:szCs w:val="28"/>
        </w:rPr>
      </w:pPr>
    </w:p>
    <w:p w:rsidR="00EC1827" w:rsidRDefault="00EC1827" w:rsidP="006B2A1A">
      <w:pPr>
        <w:rPr>
          <w:kern w:val="2"/>
          <w:sz w:val="28"/>
          <w:szCs w:val="28"/>
        </w:rPr>
      </w:pPr>
    </w:p>
    <w:p w:rsidR="00EC1827" w:rsidRDefault="00EC1827" w:rsidP="006B2A1A">
      <w:pPr>
        <w:rPr>
          <w:kern w:val="2"/>
          <w:sz w:val="28"/>
          <w:szCs w:val="28"/>
        </w:rPr>
      </w:pPr>
    </w:p>
    <w:p w:rsidR="00EC1827" w:rsidRDefault="00EC1827" w:rsidP="006B2A1A">
      <w:pPr>
        <w:rPr>
          <w:kern w:val="2"/>
          <w:sz w:val="28"/>
          <w:szCs w:val="28"/>
        </w:rPr>
      </w:pPr>
    </w:p>
    <w:p w:rsidR="00EC1827" w:rsidRDefault="00EC1827" w:rsidP="006B2A1A">
      <w:pPr>
        <w:rPr>
          <w:kern w:val="2"/>
          <w:sz w:val="28"/>
          <w:szCs w:val="28"/>
        </w:rPr>
      </w:pPr>
    </w:p>
    <w:p w:rsidR="00EC1827" w:rsidRDefault="00EC1827" w:rsidP="006B2A1A">
      <w:pPr>
        <w:rPr>
          <w:kern w:val="2"/>
          <w:sz w:val="28"/>
          <w:szCs w:val="28"/>
        </w:rPr>
      </w:pPr>
    </w:p>
    <w:p w:rsidR="00EC1827" w:rsidRDefault="00EC1827" w:rsidP="006B2A1A">
      <w:pPr>
        <w:rPr>
          <w:kern w:val="2"/>
          <w:sz w:val="28"/>
          <w:szCs w:val="28"/>
        </w:rPr>
      </w:pPr>
    </w:p>
    <w:p w:rsidR="00051A94" w:rsidRDefault="00051A94" w:rsidP="006B2A1A">
      <w:pPr>
        <w:rPr>
          <w:kern w:val="2"/>
          <w:sz w:val="28"/>
          <w:szCs w:val="28"/>
        </w:rPr>
      </w:pPr>
    </w:p>
    <w:p w:rsidR="00051A94" w:rsidRDefault="00051A94" w:rsidP="006B2A1A">
      <w:pPr>
        <w:rPr>
          <w:kern w:val="2"/>
          <w:sz w:val="28"/>
          <w:szCs w:val="28"/>
        </w:rPr>
      </w:pPr>
    </w:p>
    <w:p w:rsidR="00051A94" w:rsidRDefault="00051A94" w:rsidP="006B2A1A">
      <w:pPr>
        <w:rPr>
          <w:kern w:val="2"/>
          <w:sz w:val="28"/>
          <w:szCs w:val="28"/>
        </w:rPr>
      </w:pPr>
    </w:p>
    <w:p w:rsidR="00051A94" w:rsidRDefault="00051A94" w:rsidP="006B2A1A">
      <w:pPr>
        <w:rPr>
          <w:kern w:val="2"/>
          <w:sz w:val="28"/>
          <w:szCs w:val="28"/>
        </w:rPr>
      </w:pPr>
    </w:p>
    <w:p w:rsidR="00EC1827" w:rsidRDefault="00EC1827" w:rsidP="006B2A1A">
      <w:pPr>
        <w:rPr>
          <w:kern w:val="2"/>
          <w:sz w:val="28"/>
          <w:szCs w:val="28"/>
        </w:rPr>
      </w:pPr>
    </w:p>
    <w:p w:rsidR="00580B7C" w:rsidRPr="00477F20" w:rsidRDefault="00580B7C" w:rsidP="00580B7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477F2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1</w:t>
      </w:r>
    </w:p>
    <w:p w:rsidR="00580B7C" w:rsidRDefault="00580B7C" w:rsidP="00580B7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477F2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:rsidR="00580B7C" w:rsidRPr="00477F20" w:rsidRDefault="00580B7C" w:rsidP="00580B7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Константиновского </w:t>
      </w:r>
      <w:r w:rsidR="00D65FE9">
        <w:rPr>
          <w:sz w:val="28"/>
          <w:szCs w:val="28"/>
        </w:rPr>
        <w:t>городского поселения</w:t>
      </w:r>
    </w:p>
    <w:p w:rsidR="00580B7C" w:rsidRPr="00580B7C" w:rsidRDefault="00580B7C" w:rsidP="00051A9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477F20">
        <w:rPr>
          <w:rFonts w:eastAsia="Calibri"/>
          <w:sz w:val="28"/>
          <w:szCs w:val="28"/>
          <w:lang w:eastAsia="en-US"/>
        </w:rPr>
        <w:t>т</w:t>
      </w:r>
      <w:r w:rsidRPr="00F4654B">
        <w:rPr>
          <w:rFonts w:eastAsia="Calibri"/>
          <w:sz w:val="28"/>
          <w:szCs w:val="28"/>
          <w:lang w:eastAsia="en-US"/>
        </w:rPr>
        <w:t xml:space="preserve"> </w:t>
      </w:r>
      <w:r w:rsidR="00051A94">
        <w:rPr>
          <w:rFonts w:eastAsia="Calibri"/>
          <w:sz w:val="28"/>
          <w:szCs w:val="28"/>
          <w:lang w:eastAsia="en-US"/>
        </w:rPr>
        <w:t>30.05.2022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51A94">
        <w:rPr>
          <w:rFonts w:eastAsia="Calibri"/>
          <w:sz w:val="28"/>
          <w:szCs w:val="28"/>
          <w:lang w:eastAsia="en-US"/>
        </w:rPr>
        <w:t>78.13/440-П</w:t>
      </w:r>
    </w:p>
    <w:p w:rsidR="00580B7C" w:rsidRDefault="00580B7C" w:rsidP="00580B7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580B7C" w:rsidRPr="00D65FE9" w:rsidRDefault="00580B7C" w:rsidP="00580B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5FE9">
        <w:rPr>
          <w:b/>
          <w:bCs/>
          <w:sz w:val="28"/>
          <w:szCs w:val="28"/>
        </w:rPr>
        <w:t>ПОРЯДОК</w:t>
      </w:r>
    </w:p>
    <w:p w:rsidR="00580B7C" w:rsidRPr="00D65FE9" w:rsidRDefault="00580B7C" w:rsidP="00580B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5FE9">
        <w:rPr>
          <w:b/>
          <w:bCs/>
          <w:sz w:val="28"/>
          <w:szCs w:val="28"/>
        </w:rPr>
        <w:t xml:space="preserve">осуществления </w:t>
      </w:r>
      <w:r w:rsidR="00115365" w:rsidRPr="00D65FE9">
        <w:rPr>
          <w:b/>
          <w:bCs/>
          <w:sz w:val="28"/>
          <w:szCs w:val="28"/>
        </w:rPr>
        <w:t xml:space="preserve"> Администраци</w:t>
      </w:r>
      <w:r w:rsidR="00D65FE9" w:rsidRPr="00D65FE9">
        <w:rPr>
          <w:b/>
          <w:bCs/>
          <w:sz w:val="28"/>
          <w:szCs w:val="28"/>
        </w:rPr>
        <w:t xml:space="preserve">ей </w:t>
      </w:r>
      <w:r w:rsidRPr="00D65FE9">
        <w:rPr>
          <w:b/>
          <w:bCs/>
          <w:sz w:val="28"/>
          <w:szCs w:val="28"/>
        </w:rPr>
        <w:t xml:space="preserve">Константиновского </w:t>
      </w:r>
      <w:r w:rsidR="00D65FE9" w:rsidRPr="00D65FE9">
        <w:rPr>
          <w:b/>
          <w:bCs/>
          <w:sz w:val="28"/>
          <w:szCs w:val="28"/>
        </w:rPr>
        <w:t>городского поселения</w:t>
      </w:r>
      <w:r w:rsidRPr="00D65FE9">
        <w:rPr>
          <w:b/>
          <w:bCs/>
          <w:sz w:val="28"/>
          <w:szCs w:val="28"/>
        </w:rPr>
        <w:t xml:space="preserve"> </w:t>
      </w:r>
      <w:r w:rsidRPr="00D65FE9">
        <w:rPr>
          <w:b/>
          <w:sz w:val="28"/>
          <w:szCs w:val="28"/>
        </w:rPr>
        <w:t xml:space="preserve">бюджетных </w:t>
      </w:r>
      <w:proofErr w:type="gramStart"/>
      <w:r w:rsidRPr="00D65FE9">
        <w:rPr>
          <w:b/>
          <w:sz w:val="28"/>
          <w:szCs w:val="28"/>
        </w:rPr>
        <w:t>полномочий главн</w:t>
      </w:r>
      <w:r w:rsidR="00D65FE9" w:rsidRPr="00D65FE9">
        <w:rPr>
          <w:b/>
          <w:sz w:val="28"/>
          <w:szCs w:val="28"/>
        </w:rPr>
        <w:t>ого</w:t>
      </w:r>
      <w:r w:rsidRPr="00D65FE9">
        <w:rPr>
          <w:b/>
          <w:sz w:val="28"/>
          <w:szCs w:val="28"/>
        </w:rPr>
        <w:t xml:space="preserve"> администратор</w:t>
      </w:r>
      <w:r w:rsidR="00D65FE9" w:rsidRPr="00D65FE9">
        <w:rPr>
          <w:b/>
          <w:sz w:val="28"/>
          <w:szCs w:val="28"/>
        </w:rPr>
        <w:t>а</w:t>
      </w:r>
      <w:r w:rsidRPr="00D65FE9">
        <w:rPr>
          <w:b/>
          <w:sz w:val="28"/>
          <w:szCs w:val="28"/>
        </w:rPr>
        <w:t xml:space="preserve"> доходов бюджетов бюджетной системы Российской Федерации</w:t>
      </w:r>
      <w:proofErr w:type="gramEnd"/>
    </w:p>
    <w:p w:rsidR="00580B7C" w:rsidRPr="00477F20" w:rsidRDefault="00580B7C" w:rsidP="00580B7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80B7C" w:rsidRPr="00477F20" w:rsidRDefault="00580B7C" w:rsidP="00580B7C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Общие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положения</w:t>
      </w:r>
    </w:p>
    <w:p w:rsidR="00580B7C" w:rsidRPr="00477F20" w:rsidRDefault="00580B7C" w:rsidP="00580B7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1.1.</w:t>
      </w:r>
      <w:r>
        <w:rPr>
          <w:rFonts w:eastAsia="Calibri"/>
          <w:sz w:val="28"/>
          <w:szCs w:val="28"/>
          <w:lang w:eastAsia="en-US"/>
        </w:rPr>
        <w:t> </w:t>
      </w:r>
      <w:r w:rsidR="00C63703">
        <w:rPr>
          <w:rFonts w:eastAsia="Calibri"/>
          <w:sz w:val="28"/>
          <w:szCs w:val="28"/>
          <w:lang w:eastAsia="en-US"/>
        </w:rPr>
        <w:t>Администраци</w:t>
      </w:r>
      <w:r w:rsidR="00D65FE9">
        <w:rPr>
          <w:rFonts w:eastAsia="Calibri"/>
          <w:sz w:val="28"/>
          <w:szCs w:val="28"/>
          <w:lang w:eastAsia="en-US"/>
        </w:rPr>
        <w:t>я</w:t>
      </w:r>
      <w:r w:rsidR="00C63703">
        <w:rPr>
          <w:rFonts w:eastAsia="Calibri"/>
          <w:sz w:val="28"/>
          <w:szCs w:val="28"/>
          <w:lang w:eastAsia="en-US"/>
        </w:rPr>
        <w:t xml:space="preserve"> Константиновского </w:t>
      </w:r>
      <w:r w:rsidR="00D65FE9">
        <w:rPr>
          <w:rFonts w:eastAsia="Calibri"/>
          <w:sz w:val="28"/>
          <w:szCs w:val="28"/>
          <w:lang w:eastAsia="en-US"/>
        </w:rPr>
        <w:t>городского 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качестве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главн</w:t>
      </w:r>
      <w:r w:rsidR="00D65FE9">
        <w:rPr>
          <w:rFonts w:eastAsia="Calibri"/>
          <w:sz w:val="28"/>
          <w:szCs w:val="28"/>
          <w:lang w:eastAsia="en-US"/>
        </w:rPr>
        <w:t>ого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77F20">
        <w:rPr>
          <w:rFonts w:eastAsia="Calibri"/>
          <w:sz w:val="28"/>
          <w:szCs w:val="28"/>
          <w:lang w:eastAsia="en-US"/>
        </w:rPr>
        <w:t>администратор</w:t>
      </w:r>
      <w:r w:rsidR="00D65FE9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системы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</w:t>
      </w:r>
      <w:proofErr w:type="gramEnd"/>
      <w:r w:rsidRPr="00477F20">
        <w:rPr>
          <w:rFonts w:eastAsia="Calibri"/>
          <w:sz w:val="28"/>
          <w:szCs w:val="28"/>
          <w:lang w:eastAsia="en-US"/>
        </w:rPr>
        <w:t>: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1.1.1.</w:t>
      </w:r>
      <w:r>
        <w:rPr>
          <w:rFonts w:eastAsia="Calibri"/>
          <w:sz w:val="28"/>
          <w:szCs w:val="28"/>
          <w:lang w:eastAsia="en-US"/>
        </w:rPr>
        <w:t> </w:t>
      </w:r>
      <w:r w:rsidRPr="00477F20">
        <w:rPr>
          <w:rFonts w:eastAsia="Calibri"/>
          <w:sz w:val="28"/>
          <w:szCs w:val="28"/>
          <w:lang w:eastAsia="en-US"/>
        </w:rPr>
        <w:t>Формируют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утверждают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перечень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подведомственных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главному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1.1.2.</w:t>
      </w:r>
      <w:r>
        <w:rPr>
          <w:rFonts w:eastAsia="Calibri"/>
          <w:sz w:val="28"/>
          <w:szCs w:val="28"/>
          <w:lang w:eastAsia="en-US"/>
        </w:rPr>
        <w:t> </w:t>
      </w:r>
      <w:r w:rsidRPr="00477F20">
        <w:rPr>
          <w:rFonts w:eastAsia="Calibri"/>
          <w:sz w:val="28"/>
          <w:szCs w:val="28"/>
          <w:lang w:eastAsia="en-US"/>
        </w:rPr>
        <w:t>Формиру</w:t>
      </w:r>
      <w:r w:rsidR="00C85BBA">
        <w:rPr>
          <w:rFonts w:eastAsia="Calibri"/>
          <w:sz w:val="28"/>
          <w:szCs w:val="28"/>
          <w:lang w:eastAsia="en-US"/>
        </w:rPr>
        <w:t>е</w:t>
      </w:r>
      <w:r w:rsidRPr="00477F20">
        <w:rPr>
          <w:rFonts w:eastAsia="Calibri"/>
          <w:sz w:val="28"/>
          <w:szCs w:val="28"/>
          <w:lang w:eastAsia="en-US"/>
        </w:rPr>
        <w:t>т</w:t>
      </w:r>
      <w:r w:rsidR="00C85BBA">
        <w:rPr>
          <w:rFonts w:eastAsia="Calibri"/>
          <w:sz w:val="28"/>
          <w:szCs w:val="28"/>
          <w:lang w:eastAsia="en-US"/>
        </w:rPr>
        <w:t xml:space="preserve"> следующие </w:t>
      </w:r>
      <w:r w:rsidRPr="00477F20">
        <w:rPr>
          <w:rFonts w:eastAsia="Calibri"/>
          <w:sz w:val="28"/>
          <w:szCs w:val="28"/>
          <w:lang w:eastAsia="en-US"/>
        </w:rPr>
        <w:t>документы: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прогноз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поступления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сроки,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установленные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нормативными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правовыми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актами,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форме,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утвержденной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70182">
        <w:rPr>
          <w:rFonts w:eastAsia="Calibri"/>
          <w:sz w:val="28"/>
          <w:szCs w:val="28"/>
          <w:lang w:eastAsia="en-US"/>
        </w:rPr>
        <w:t>Администраци</w:t>
      </w:r>
      <w:r w:rsidR="00D65FE9">
        <w:rPr>
          <w:rFonts w:eastAsia="Calibri"/>
          <w:sz w:val="28"/>
          <w:szCs w:val="28"/>
          <w:lang w:eastAsia="en-US"/>
        </w:rPr>
        <w:t>ей</w:t>
      </w:r>
      <w:r w:rsidR="00870182">
        <w:rPr>
          <w:rFonts w:eastAsia="Calibri"/>
          <w:sz w:val="28"/>
          <w:szCs w:val="28"/>
          <w:lang w:eastAsia="en-US"/>
        </w:rPr>
        <w:t xml:space="preserve"> Константиновского </w:t>
      </w:r>
      <w:r w:rsidR="00D65FE9">
        <w:rPr>
          <w:rFonts w:eastAsia="Calibri"/>
          <w:sz w:val="28"/>
          <w:szCs w:val="28"/>
          <w:lang w:eastAsia="en-US"/>
        </w:rPr>
        <w:t>городского поселения</w:t>
      </w:r>
      <w:r w:rsidRPr="00477F20">
        <w:rPr>
          <w:rFonts w:eastAsia="Calibri"/>
          <w:sz w:val="28"/>
          <w:szCs w:val="28"/>
          <w:lang w:eastAsia="en-US"/>
        </w:rPr>
        <w:t>;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аналитические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материалы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исполнению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части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соответствующего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установленные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законодательством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</w:t>
      </w:r>
      <w:r w:rsidR="00870182">
        <w:rPr>
          <w:rFonts w:eastAsia="Calibri"/>
          <w:sz w:val="28"/>
          <w:szCs w:val="28"/>
          <w:lang w:eastAsia="en-US"/>
        </w:rPr>
        <w:t xml:space="preserve">, </w:t>
      </w:r>
      <w:r w:rsidRPr="00477F20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70182">
        <w:rPr>
          <w:rFonts w:eastAsia="Calibri"/>
          <w:sz w:val="28"/>
          <w:szCs w:val="28"/>
          <w:lang w:eastAsia="en-US"/>
        </w:rPr>
        <w:t xml:space="preserve">и нормативно-правовыми актами Константиновского района </w:t>
      </w:r>
      <w:r w:rsidRPr="00477F20">
        <w:rPr>
          <w:rFonts w:eastAsia="Calibri"/>
          <w:sz w:val="28"/>
          <w:szCs w:val="28"/>
          <w:lang w:eastAsia="en-US"/>
        </w:rPr>
        <w:t>сроки;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сведения,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необходимые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среднесрочного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финансового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плана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(или)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проекта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бюджета;</w:t>
      </w:r>
    </w:p>
    <w:p w:rsidR="00580B7C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сведения,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необходимые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ведения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кассового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63CFF">
        <w:rPr>
          <w:rFonts w:eastAsia="Calibri"/>
          <w:sz w:val="28"/>
          <w:szCs w:val="28"/>
          <w:lang w:eastAsia="en-US"/>
        </w:rPr>
        <w:t>плана</w:t>
      </w:r>
      <w:r w:rsidR="00F63CFF" w:rsidRPr="00F63CFF">
        <w:rPr>
          <w:rFonts w:eastAsia="Calibri"/>
          <w:sz w:val="28"/>
          <w:szCs w:val="28"/>
          <w:lang w:eastAsia="en-US"/>
        </w:rPr>
        <w:t>;</w:t>
      </w:r>
    </w:p>
    <w:p w:rsidR="00F63CFF" w:rsidRPr="00247EF6" w:rsidRDefault="00F63CFF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247EF6">
        <w:rPr>
          <w:rFonts w:eastAsia="Calibri"/>
          <w:color w:val="FF0000"/>
          <w:sz w:val="28"/>
          <w:szCs w:val="28"/>
          <w:lang w:eastAsia="en-US"/>
        </w:rPr>
        <w:t>сведения о закрепленных за ни</w:t>
      </w:r>
      <w:r w:rsidR="00247EF6" w:rsidRPr="00247EF6">
        <w:rPr>
          <w:rFonts w:eastAsia="Calibri"/>
          <w:color w:val="FF0000"/>
          <w:sz w:val="28"/>
          <w:szCs w:val="28"/>
          <w:lang w:eastAsia="en-US"/>
        </w:rPr>
        <w:t>м</w:t>
      </w:r>
      <w:r w:rsidRPr="00247EF6">
        <w:rPr>
          <w:rFonts w:eastAsia="Calibri"/>
          <w:color w:val="FF0000"/>
          <w:sz w:val="28"/>
          <w:szCs w:val="28"/>
          <w:lang w:eastAsia="en-US"/>
        </w:rPr>
        <w:t xml:space="preserve"> источниках доходов для включения в перечень источников доходов Российской Федерации и реестр источников доходов местного бюджета.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1.1.3.</w:t>
      </w:r>
      <w:r>
        <w:rPr>
          <w:rFonts w:eastAsia="Calibri"/>
          <w:sz w:val="28"/>
          <w:szCs w:val="28"/>
          <w:lang w:eastAsia="en-US"/>
        </w:rPr>
        <w:t> </w:t>
      </w:r>
      <w:r w:rsidRPr="00477F20">
        <w:rPr>
          <w:rFonts w:eastAsia="Calibri"/>
          <w:sz w:val="28"/>
          <w:szCs w:val="28"/>
          <w:lang w:eastAsia="en-US"/>
        </w:rPr>
        <w:t>Формиру</w:t>
      </w:r>
      <w:r w:rsidR="00D65FE9">
        <w:rPr>
          <w:rFonts w:eastAsia="Calibri"/>
          <w:sz w:val="28"/>
          <w:szCs w:val="28"/>
          <w:lang w:eastAsia="en-US"/>
        </w:rPr>
        <w:t>е</w:t>
      </w:r>
      <w:r w:rsidRPr="00477F20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представля</w:t>
      </w:r>
      <w:r w:rsidR="00D65FE9">
        <w:rPr>
          <w:rFonts w:eastAsia="Calibri"/>
          <w:sz w:val="28"/>
          <w:szCs w:val="28"/>
          <w:lang w:eastAsia="en-US"/>
        </w:rPr>
        <w:t>е</w:t>
      </w:r>
      <w:r w:rsidRPr="00477F20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бюджетную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отчетность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главного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формам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сроки,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которые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установлены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законодательством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</w:t>
      </w:r>
      <w:r w:rsidR="00C63703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области</w:t>
      </w:r>
      <w:r w:rsidR="00C63703">
        <w:rPr>
          <w:rFonts w:eastAsia="Calibri"/>
          <w:sz w:val="28"/>
          <w:szCs w:val="28"/>
          <w:lang w:eastAsia="en-US"/>
        </w:rPr>
        <w:t xml:space="preserve"> и нормативно – правовыми актами Константиновского </w:t>
      </w:r>
      <w:r w:rsidR="00D65FE9">
        <w:rPr>
          <w:rFonts w:eastAsia="Calibri"/>
          <w:sz w:val="28"/>
          <w:szCs w:val="28"/>
          <w:lang w:eastAsia="en-US"/>
        </w:rPr>
        <w:t>городского поселения</w:t>
      </w:r>
      <w:r w:rsidRPr="00477F20">
        <w:rPr>
          <w:rFonts w:eastAsia="Calibri"/>
          <w:sz w:val="28"/>
          <w:szCs w:val="28"/>
          <w:lang w:eastAsia="en-US"/>
        </w:rPr>
        <w:t>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1.1.4.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Исполняют,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случае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необходимости,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полномочия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Главны</w:t>
      </w:r>
      <w:r w:rsidR="003C2355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</w:t>
      </w:r>
      <w:r w:rsidR="003C2355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позднее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15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дней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начала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финансового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года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утверждают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доводят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своих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70182">
        <w:rPr>
          <w:rFonts w:eastAsia="Calibri"/>
          <w:sz w:val="28"/>
          <w:szCs w:val="28"/>
          <w:lang w:eastAsia="en-US"/>
        </w:rPr>
        <w:t>подразделений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казенных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учреждений,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находящихся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ведении,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порядок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осуществления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наделения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полномочиями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который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должен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содержать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следующие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положения: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lastRenderedPageBreak/>
        <w:t>1.2.1.</w:t>
      </w:r>
      <w:r>
        <w:rPr>
          <w:rFonts w:eastAsia="Calibri"/>
          <w:sz w:val="28"/>
          <w:szCs w:val="28"/>
          <w:lang w:eastAsia="en-US"/>
        </w:rPr>
        <w:t> </w:t>
      </w:r>
      <w:r w:rsidRPr="00477F20">
        <w:rPr>
          <w:rFonts w:eastAsia="Calibri"/>
          <w:sz w:val="28"/>
          <w:szCs w:val="28"/>
          <w:lang w:eastAsia="en-US"/>
        </w:rPr>
        <w:t>Закрепление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подведомственными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источников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бюджетов,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77F20">
        <w:rPr>
          <w:rFonts w:eastAsia="Calibri"/>
          <w:sz w:val="28"/>
          <w:szCs w:val="28"/>
          <w:lang w:eastAsia="en-US"/>
        </w:rPr>
        <w:t>полномочия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администрированию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которых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они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осуществляют,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указанием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нормативных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правовых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актов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</w:t>
      </w:r>
      <w:r w:rsidR="007A387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области,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A3870">
        <w:rPr>
          <w:rFonts w:eastAsia="Calibri"/>
          <w:sz w:val="28"/>
          <w:szCs w:val="28"/>
          <w:lang w:eastAsia="en-US"/>
        </w:rPr>
        <w:t xml:space="preserve">Константиновского </w:t>
      </w:r>
      <w:r w:rsidR="003C2355">
        <w:rPr>
          <w:rFonts w:eastAsia="Calibri"/>
          <w:sz w:val="28"/>
          <w:szCs w:val="28"/>
          <w:lang w:eastAsia="en-US"/>
        </w:rPr>
        <w:t>городского поселения</w:t>
      </w:r>
      <w:r w:rsidR="007A3870">
        <w:rPr>
          <w:rFonts w:eastAsia="Calibri"/>
          <w:sz w:val="28"/>
          <w:szCs w:val="28"/>
          <w:lang w:eastAsia="en-US"/>
        </w:rPr>
        <w:t xml:space="preserve">, </w:t>
      </w:r>
      <w:r w:rsidRPr="00477F20">
        <w:rPr>
          <w:rFonts w:eastAsia="Calibri"/>
          <w:sz w:val="28"/>
          <w:szCs w:val="28"/>
          <w:lang w:eastAsia="en-US"/>
        </w:rPr>
        <w:t>являющихся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основанием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администрирования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данного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вида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платежа.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формировании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перечня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источников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необходимо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отразить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особенности,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связанные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детализацией,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если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такое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право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дано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главному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соответствии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законодательством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1.2.2.</w:t>
      </w:r>
      <w:r>
        <w:rPr>
          <w:rFonts w:eastAsia="Calibri"/>
          <w:sz w:val="28"/>
          <w:szCs w:val="28"/>
          <w:lang w:eastAsia="en-US"/>
        </w:rPr>
        <w:t> </w:t>
      </w:r>
      <w:r w:rsidRPr="00477F20">
        <w:rPr>
          <w:rFonts w:eastAsia="Calibri"/>
          <w:sz w:val="28"/>
          <w:szCs w:val="28"/>
          <w:lang w:eastAsia="en-US"/>
        </w:rPr>
        <w:t>Наделение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77F20">
        <w:rPr>
          <w:rFonts w:eastAsia="Calibri"/>
          <w:sz w:val="28"/>
          <w:szCs w:val="28"/>
          <w:lang w:eastAsia="en-US"/>
        </w:rPr>
        <w:t>отношении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закрепленных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ними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источников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системы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следующими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полномочиями: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начисление,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учет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77F20">
        <w:rPr>
          <w:rFonts w:eastAsia="Calibri"/>
          <w:sz w:val="28"/>
          <w:szCs w:val="28"/>
          <w:lang w:eastAsia="en-US"/>
        </w:rPr>
        <w:t>контроль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правильностью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исчисления,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полнотой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своевременностью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осуществления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платежей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пеней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штрафов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ним;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взыскание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задолженности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платежам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пеней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штрафов;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принятие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решений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возврате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излишне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уплаченных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(взысканных)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платежей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пеней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штрафов,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также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процентов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несвоевременное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осуществление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такого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возврата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процентов,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начисленных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излишне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взысканные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суммы,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представление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орган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казначейства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поручений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(сообщений)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осуществления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возврата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порядке,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установленном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Министерством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финансов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Федерации;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принятие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решения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зачете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(уточнении)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платежей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системы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представление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соответствующего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уведомления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орган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казначейства.</w:t>
      </w:r>
    </w:p>
    <w:p w:rsidR="00580B7C" w:rsidRPr="00477F20" w:rsidRDefault="00580B7C" w:rsidP="00580B7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1.2.3.</w:t>
      </w:r>
      <w:r>
        <w:rPr>
          <w:rFonts w:eastAsia="Calibri"/>
          <w:sz w:val="28"/>
          <w:szCs w:val="28"/>
          <w:lang w:eastAsia="en-US"/>
        </w:rPr>
        <w:t> </w:t>
      </w:r>
      <w:r w:rsidRPr="00477F20">
        <w:rPr>
          <w:rFonts w:eastAsia="Calibri"/>
          <w:sz w:val="28"/>
          <w:szCs w:val="28"/>
          <w:lang w:eastAsia="en-US"/>
        </w:rPr>
        <w:t>Определение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порядка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заполнения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(составления)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отражения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учете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первичных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документов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77F20">
        <w:rPr>
          <w:rFonts w:eastAsia="Calibri"/>
          <w:sz w:val="28"/>
          <w:szCs w:val="28"/>
          <w:lang w:eastAsia="en-US"/>
        </w:rPr>
        <w:t>администрируемым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указание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нормативных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правовых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актов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регулирующих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данные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вопросы.</w:t>
      </w:r>
    </w:p>
    <w:p w:rsidR="00580B7C" w:rsidRPr="00477F20" w:rsidRDefault="00580B7C" w:rsidP="00580B7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1.2.4.</w:t>
      </w:r>
      <w:r>
        <w:rPr>
          <w:rFonts w:eastAsia="Calibri"/>
          <w:sz w:val="28"/>
          <w:szCs w:val="28"/>
          <w:lang w:eastAsia="en-US"/>
        </w:rPr>
        <w:t> </w:t>
      </w:r>
      <w:r w:rsidRPr="00477F20">
        <w:rPr>
          <w:rFonts w:eastAsia="Calibri"/>
          <w:sz w:val="28"/>
          <w:szCs w:val="28"/>
          <w:lang w:eastAsia="en-US"/>
        </w:rPr>
        <w:t>Определение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порядка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сроков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77F20">
        <w:rPr>
          <w:rFonts w:eastAsia="Calibri"/>
          <w:sz w:val="28"/>
          <w:szCs w:val="28"/>
          <w:lang w:eastAsia="en-US"/>
        </w:rPr>
        <w:t>сверки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данных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учета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77F20">
        <w:rPr>
          <w:rFonts w:eastAsia="Calibri"/>
          <w:sz w:val="28"/>
          <w:szCs w:val="28"/>
          <w:lang w:eastAsia="en-US"/>
        </w:rPr>
        <w:t>администрируемых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соответствии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нормативными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правовыми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актами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Федерации.</w:t>
      </w:r>
    </w:p>
    <w:p w:rsidR="00580B7C" w:rsidRPr="00477F20" w:rsidRDefault="00580B7C" w:rsidP="00580B7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1.2.5.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Определение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77F20">
        <w:rPr>
          <w:rFonts w:eastAsia="Calibri"/>
          <w:sz w:val="28"/>
          <w:szCs w:val="28"/>
          <w:lang w:eastAsia="en-US"/>
        </w:rPr>
        <w:t>порядка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действий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уточнении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невыясненных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поступлений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соответствии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нормативными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правовыми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актами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числе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нормативными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правовыми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актами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Министерства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финансов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Федерации.</w:t>
      </w:r>
    </w:p>
    <w:p w:rsidR="00580B7C" w:rsidRPr="00477F20" w:rsidRDefault="00580B7C" w:rsidP="00580B7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1.2.6.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77F20">
        <w:rPr>
          <w:rFonts w:eastAsia="Calibri"/>
          <w:sz w:val="28"/>
          <w:szCs w:val="28"/>
          <w:lang w:eastAsia="en-US"/>
        </w:rPr>
        <w:t>Определение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порядка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действий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принудительном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взыскании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плательщика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платежей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пеней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штрафов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ним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через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судебные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органы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через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судебных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приставов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случаях,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предусмотренных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законодательством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(в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числе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определение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перечня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необходимой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заполнения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платежного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документа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информации,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которую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необходимо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довести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суда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(мирового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судьи)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(или)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судебного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пристава-исполнителя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соответствии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нормативными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правовыми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актами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числе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нормативными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правовыми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актами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Министерства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финансов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Федерации).</w:t>
      </w:r>
    </w:p>
    <w:p w:rsidR="00580B7C" w:rsidRPr="00477F20" w:rsidRDefault="00580B7C" w:rsidP="00580B7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lastRenderedPageBreak/>
        <w:t>1.2.7.</w:t>
      </w:r>
      <w:r>
        <w:rPr>
          <w:rFonts w:eastAsia="Calibri"/>
          <w:sz w:val="28"/>
          <w:szCs w:val="28"/>
          <w:lang w:eastAsia="en-US"/>
        </w:rPr>
        <w:t> </w:t>
      </w:r>
      <w:r w:rsidRPr="00477F20">
        <w:rPr>
          <w:rFonts w:eastAsia="Calibri"/>
          <w:sz w:val="28"/>
          <w:szCs w:val="28"/>
          <w:lang w:eastAsia="en-US"/>
        </w:rPr>
        <w:t>Установление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порядка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обмена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информацией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между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структурными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подразделениями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(в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числе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обеспечение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обмена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информацией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принятых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финансовых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обязательствах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решениях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уточнении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(о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возврате)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платежей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формам,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предусмотренным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правовом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акте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администрированию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бюджетов).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pacing w:val="-6"/>
          <w:sz w:val="28"/>
          <w:szCs w:val="28"/>
          <w:lang w:eastAsia="en-US"/>
        </w:rPr>
        <w:t>1.2.8. Определение порядка, форм и сроков представления администратором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главному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сведений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отчетности,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необходимых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осуществления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полномочий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главного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1.2.9.</w:t>
      </w:r>
      <w:r>
        <w:rPr>
          <w:rFonts w:eastAsia="Calibri"/>
          <w:sz w:val="28"/>
          <w:szCs w:val="28"/>
          <w:lang w:eastAsia="en-US"/>
        </w:rPr>
        <w:t> </w:t>
      </w:r>
      <w:r w:rsidRPr="00477F20">
        <w:rPr>
          <w:rFonts w:eastAsia="Calibri"/>
          <w:sz w:val="28"/>
          <w:szCs w:val="28"/>
          <w:lang w:eastAsia="en-US"/>
        </w:rPr>
        <w:t>Определение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порядка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сроков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представления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отчетности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орган,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организующий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исполнение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соответствующего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доходам,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зачисляемым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образования</w:t>
      </w:r>
      <w:r w:rsidR="00284CAE">
        <w:rPr>
          <w:rFonts w:eastAsia="Calibri"/>
          <w:sz w:val="28"/>
          <w:szCs w:val="28"/>
          <w:lang w:eastAsia="en-US"/>
        </w:rPr>
        <w:t>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</w:rPr>
        <w:t>1.2</w:t>
      </w:r>
      <w:r w:rsidRPr="00477F20">
        <w:rPr>
          <w:rFonts w:eastAsia="Calibri"/>
          <w:sz w:val="28"/>
          <w:szCs w:val="28"/>
          <w:lang w:eastAsia="en-US"/>
        </w:rPr>
        <w:t>.10.</w:t>
      </w:r>
      <w:r>
        <w:rPr>
          <w:rFonts w:eastAsia="Calibri"/>
          <w:sz w:val="28"/>
          <w:szCs w:val="28"/>
          <w:lang w:eastAsia="en-US"/>
        </w:rPr>
        <w:t> </w:t>
      </w:r>
      <w:proofErr w:type="gramStart"/>
      <w:r w:rsidRPr="00477F20">
        <w:rPr>
          <w:rFonts w:eastAsia="Calibri"/>
          <w:sz w:val="28"/>
          <w:szCs w:val="28"/>
          <w:lang w:eastAsia="en-US"/>
        </w:rPr>
        <w:t>Предоставление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информации,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необходимой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уплаты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денежных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средств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физическими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юридическими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лицами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государственные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муниципальные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услуги,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также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платежей,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являющихся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источниками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формирования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системы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Государственную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информационную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систему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государственных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муниципальных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платежах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соответствии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порядком,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установленным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Федеральном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законом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27.07.2010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210-ФЗ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«Об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организации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государственных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муниципальных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63CFF">
        <w:rPr>
          <w:rFonts w:eastAsia="Calibri"/>
          <w:sz w:val="28"/>
          <w:szCs w:val="28"/>
          <w:lang w:eastAsia="en-US"/>
        </w:rPr>
        <w:t xml:space="preserve">услуг», </w:t>
      </w:r>
      <w:r w:rsidR="00F63CFF" w:rsidRPr="00247EF6">
        <w:rPr>
          <w:rFonts w:eastAsia="Calibri"/>
          <w:color w:val="FF0000"/>
          <w:sz w:val="28"/>
          <w:szCs w:val="28"/>
          <w:lang w:eastAsia="en-US"/>
        </w:rPr>
        <w:t>за исключением случаев, предусмотренных законодательством</w:t>
      </w:r>
      <w:proofErr w:type="gramEnd"/>
      <w:r w:rsidR="00F63CFF" w:rsidRPr="00247EF6">
        <w:rPr>
          <w:rFonts w:eastAsia="Calibri"/>
          <w:color w:val="FF0000"/>
          <w:sz w:val="28"/>
          <w:szCs w:val="28"/>
          <w:lang w:eastAsia="en-US"/>
        </w:rPr>
        <w:t xml:space="preserve"> Российской Федерации.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1.2.11.</w:t>
      </w:r>
      <w:r>
        <w:rPr>
          <w:rFonts w:eastAsia="Calibri"/>
          <w:sz w:val="28"/>
          <w:szCs w:val="28"/>
          <w:lang w:eastAsia="en-US"/>
        </w:rPr>
        <w:t> </w:t>
      </w:r>
      <w:r w:rsidRPr="00477F20">
        <w:rPr>
          <w:rFonts w:eastAsia="Calibri"/>
          <w:sz w:val="28"/>
          <w:szCs w:val="28"/>
          <w:lang w:eastAsia="en-US"/>
        </w:rPr>
        <w:t>Иные положения, необходимые для реализации полномочий администратора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1.3.</w:t>
      </w:r>
      <w:r>
        <w:rPr>
          <w:rFonts w:eastAsia="Calibri"/>
          <w:sz w:val="28"/>
          <w:szCs w:val="28"/>
          <w:lang w:eastAsia="en-US"/>
        </w:rPr>
        <w:t> </w:t>
      </w:r>
      <w:r w:rsidRPr="00477F20">
        <w:rPr>
          <w:rFonts w:eastAsia="Calibri"/>
          <w:sz w:val="28"/>
          <w:szCs w:val="28"/>
          <w:lang w:eastAsia="en-US"/>
        </w:rPr>
        <w:t>Главны</w:t>
      </w:r>
      <w:r w:rsidR="00C85BBA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(администраторы)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начала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очередного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финансового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года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доводят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плательщиков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сведения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реквизитах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счетов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информацию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заполнении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расчетных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документов.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1.4.</w:t>
      </w:r>
      <w:r>
        <w:rPr>
          <w:rFonts w:eastAsia="Calibri"/>
          <w:sz w:val="28"/>
          <w:szCs w:val="28"/>
          <w:lang w:eastAsia="en-US"/>
        </w:rPr>
        <w:t> </w:t>
      </w:r>
      <w:proofErr w:type="gramStart"/>
      <w:r w:rsidRPr="00477F20">
        <w:rPr>
          <w:rFonts w:eastAsia="Calibri"/>
          <w:sz w:val="28"/>
          <w:szCs w:val="28"/>
          <w:lang w:eastAsia="en-US"/>
        </w:rPr>
        <w:t>Администраторы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2-недельный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срок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после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доведения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главным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ведении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которого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они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находятся,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порядка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осуществления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полномочий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заключают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Управлением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казначейства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соглашение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информационном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взаимодействии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форме,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утвержденной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Федеральным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казначейством,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также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обеспечивают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заключение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соглашений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(договоров)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обмене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информацией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электронном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виде.</w:t>
      </w:r>
      <w:proofErr w:type="gramEnd"/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</w:t>
      </w:r>
      <w:r w:rsidRPr="00477F20">
        <w:rPr>
          <w:rFonts w:eastAsia="Calibri"/>
          <w:spacing w:val="-6"/>
          <w:sz w:val="28"/>
          <w:szCs w:val="28"/>
          <w:lang w:eastAsia="en-US"/>
        </w:rPr>
        <w:t>.5. В случае изменения состава и (или) функций главных администраторов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главный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который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наделен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полномочиями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взиманию,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доводит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эту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информацию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A5955">
        <w:rPr>
          <w:rFonts w:eastAsia="Calibri"/>
          <w:sz w:val="28"/>
          <w:szCs w:val="28"/>
          <w:lang w:eastAsia="en-US"/>
        </w:rPr>
        <w:t xml:space="preserve"> Администрации Константиновского </w:t>
      </w:r>
      <w:r w:rsidR="0041176C">
        <w:rPr>
          <w:rFonts w:eastAsia="Calibri"/>
          <w:sz w:val="28"/>
          <w:szCs w:val="28"/>
          <w:lang w:eastAsia="en-US"/>
        </w:rPr>
        <w:t>городского поселения</w:t>
      </w:r>
      <w:r w:rsidRPr="00477F20">
        <w:rPr>
          <w:rFonts w:eastAsia="Calibri"/>
          <w:sz w:val="28"/>
          <w:szCs w:val="28"/>
          <w:lang w:eastAsia="en-US"/>
        </w:rPr>
        <w:t>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1.6.</w:t>
      </w:r>
      <w:r>
        <w:rPr>
          <w:rFonts w:eastAsia="Calibri"/>
          <w:sz w:val="28"/>
          <w:szCs w:val="28"/>
          <w:lang w:eastAsia="en-US"/>
        </w:rPr>
        <w:t> </w:t>
      </w:r>
      <w:r w:rsidRPr="00477F20">
        <w:rPr>
          <w:rFonts w:eastAsia="Calibri"/>
          <w:sz w:val="28"/>
          <w:szCs w:val="28"/>
          <w:lang w:eastAsia="en-US"/>
        </w:rPr>
        <w:t>Формирование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документов,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содержащих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сведения,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составляющие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государственную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тайну,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осуществляется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соответствии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законодательством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государственной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тайне.</w:t>
      </w:r>
    </w:p>
    <w:p w:rsidR="00580B7C" w:rsidRPr="00477F20" w:rsidRDefault="00580B7C" w:rsidP="00580B7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80B7C" w:rsidRPr="00477F20" w:rsidRDefault="00580B7C" w:rsidP="00580B7C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Администрирование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</w:p>
    <w:p w:rsidR="00C85BBA" w:rsidRDefault="00580B7C" w:rsidP="00580B7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бюджета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A5955">
        <w:rPr>
          <w:rFonts w:eastAsia="Calibri"/>
          <w:sz w:val="28"/>
          <w:szCs w:val="28"/>
          <w:lang w:eastAsia="en-US"/>
        </w:rPr>
        <w:t xml:space="preserve">Константиновского </w:t>
      </w:r>
      <w:r w:rsidR="0041176C">
        <w:rPr>
          <w:rFonts w:eastAsia="Calibri"/>
          <w:sz w:val="28"/>
          <w:szCs w:val="28"/>
          <w:lang w:eastAsia="en-US"/>
        </w:rPr>
        <w:t>городского поселения</w:t>
      </w:r>
      <w:r w:rsidR="002A5955">
        <w:rPr>
          <w:rFonts w:eastAsia="Calibri"/>
          <w:sz w:val="28"/>
          <w:szCs w:val="28"/>
          <w:lang w:eastAsia="en-US"/>
        </w:rPr>
        <w:t xml:space="preserve"> </w:t>
      </w:r>
    </w:p>
    <w:p w:rsidR="00580B7C" w:rsidRPr="00477F20" w:rsidRDefault="00580B7C" w:rsidP="00580B7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части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безвозмездных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поступлений</w:t>
      </w:r>
    </w:p>
    <w:p w:rsidR="00580B7C" w:rsidRPr="00477F20" w:rsidRDefault="00580B7C" w:rsidP="00580B7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lastRenderedPageBreak/>
        <w:t>2.1.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Администрирование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A5955">
        <w:rPr>
          <w:rFonts w:eastAsia="Calibri"/>
          <w:sz w:val="28"/>
          <w:szCs w:val="28"/>
          <w:lang w:eastAsia="en-US"/>
        </w:rPr>
        <w:t xml:space="preserve">Константиновского </w:t>
      </w:r>
      <w:r w:rsidR="0041176C">
        <w:rPr>
          <w:rFonts w:eastAsia="Calibri"/>
          <w:sz w:val="28"/>
          <w:szCs w:val="28"/>
          <w:lang w:eastAsia="en-US"/>
        </w:rPr>
        <w:t>городского поселения</w:t>
      </w:r>
      <w:r w:rsidR="002A5955"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безвозмездных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поступлений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осуществляется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главным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</w:t>
      </w:r>
      <w:r w:rsidR="0041176C">
        <w:rPr>
          <w:rFonts w:eastAsia="Calibri"/>
          <w:sz w:val="28"/>
          <w:szCs w:val="28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A5955">
        <w:rPr>
          <w:rFonts w:eastAsia="Calibri"/>
          <w:sz w:val="28"/>
          <w:szCs w:val="28"/>
          <w:lang w:eastAsia="en-US"/>
        </w:rPr>
        <w:t xml:space="preserve">Константиновского </w:t>
      </w:r>
      <w:r w:rsidR="0041176C">
        <w:rPr>
          <w:rFonts w:eastAsia="Calibri"/>
          <w:sz w:val="28"/>
          <w:szCs w:val="28"/>
          <w:lang w:eastAsia="en-US"/>
        </w:rPr>
        <w:t>городского поселения</w:t>
      </w:r>
      <w:r w:rsidR="002A5955"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–</w:t>
      </w:r>
      <w:r w:rsidR="0041176C">
        <w:rPr>
          <w:rFonts w:eastAsia="Calibri"/>
          <w:sz w:val="28"/>
          <w:szCs w:val="28"/>
          <w:lang w:eastAsia="en-US"/>
        </w:rPr>
        <w:t xml:space="preserve"> Администрацией Константиновского городского поселения</w:t>
      </w:r>
      <w:r w:rsidR="00C63703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уполномоченн</w:t>
      </w:r>
      <w:r w:rsidR="00C85BBA">
        <w:rPr>
          <w:rFonts w:eastAsia="Calibri"/>
          <w:sz w:val="28"/>
          <w:szCs w:val="28"/>
          <w:lang w:eastAsia="en-US"/>
        </w:rPr>
        <w:t>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соответствии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A5955">
        <w:rPr>
          <w:rFonts w:eastAsia="Calibri"/>
          <w:sz w:val="28"/>
          <w:szCs w:val="28"/>
          <w:lang w:eastAsia="en-US"/>
        </w:rPr>
        <w:t>Решением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A5955">
        <w:rPr>
          <w:rFonts w:eastAsia="Calibri"/>
          <w:sz w:val="28"/>
          <w:szCs w:val="28"/>
          <w:lang w:eastAsia="en-US"/>
        </w:rPr>
        <w:t xml:space="preserve">Собрания депутатов Константиновского </w:t>
      </w:r>
      <w:r w:rsidR="0041176C">
        <w:rPr>
          <w:rFonts w:eastAsia="Calibri"/>
          <w:sz w:val="28"/>
          <w:szCs w:val="28"/>
          <w:lang w:eastAsia="en-US"/>
        </w:rPr>
        <w:t>городского поселения</w:t>
      </w:r>
      <w:r w:rsidR="002A5955"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A5955">
        <w:rPr>
          <w:rFonts w:eastAsia="Calibri"/>
          <w:sz w:val="28"/>
          <w:szCs w:val="28"/>
          <w:lang w:eastAsia="en-US"/>
        </w:rPr>
        <w:t>б</w:t>
      </w:r>
      <w:r w:rsidRPr="00477F20">
        <w:rPr>
          <w:rFonts w:eastAsia="Calibri"/>
          <w:sz w:val="28"/>
          <w:szCs w:val="28"/>
          <w:lang w:eastAsia="en-US"/>
        </w:rPr>
        <w:t>юджете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использование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указанных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денежных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средств.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2.2.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Главны</w:t>
      </w:r>
      <w:r w:rsidR="0041176C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бюджета</w:t>
      </w:r>
      <w:r w:rsidR="002A5955">
        <w:rPr>
          <w:rFonts w:eastAsia="Calibri"/>
          <w:sz w:val="28"/>
          <w:szCs w:val="28"/>
          <w:lang w:eastAsia="en-US"/>
        </w:rPr>
        <w:t xml:space="preserve"> Константиновского </w:t>
      </w:r>
      <w:r w:rsidR="0041176C">
        <w:rPr>
          <w:rFonts w:eastAsia="Calibri"/>
          <w:sz w:val="28"/>
          <w:szCs w:val="28"/>
          <w:lang w:eastAsia="en-US"/>
        </w:rPr>
        <w:t>городского поселения</w:t>
      </w:r>
      <w:r w:rsidRPr="00477F2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указанны</w:t>
      </w:r>
      <w:r w:rsidR="00C85BBA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пункте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настоящего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раздела:</w:t>
      </w:r>
    </w:p>
    <w:p w:rsidR="00580B7C" w:rsidRPr="00776B71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776B71">
        <w:rPr>
          <w:rFonts w:eastAsia="Calibri"/>
          <w:color w:val="FF0000"/>
          <w:sz w:val="28"/>
          <w:szCs w:val="28"/>
          <w:lang w:eastAsia="en-US"/>
        </w:rPr>
        <w:t>2.2.1.</w:t>
      </w:r>
      <w:r w:rsidRPr="00776B71">
        <w:rPr>
          <w:rFonts w:eastAsia="Calibri"/>
          <w:color w:val="FF0000"/>
          <w:sz w:val="28"/>
          <w:szCs w:val="28"/>
          <w:lang w:val="en-US" w:eastAsia="en-US"/>
        </w:rPr>
        <w:t> </w:t>
      </w:r>
      <w:proofErr w:type="gramStart"/>
      <w:r w:rsidRPr="00776B71">
        <w:rPr>
          <w:rFonts w:eastAsia="Calibri"/>
          <w:color w:val="FF0000"/>
          <w:sz w:val="28"/>
          <w:szCs w:val="28"/>
          <w:lang w:eastAsia="en-US"/>
        </w:rPr>
        <w:t xml:space="preserve">В случае поступления из </w:t>
      </w:r>
      <w:r w:rsidR="00ED79B6" w:rsidRPr="00776B71">
        <w:rPr>
          <w:rFonts w:eastAsia="Calibri"/>
          <w:color w:val="FF0000"/>
          <w:sz w:val="28"/>
          <w:szCs w:val="28"/>
          <w:lang w:eastAsia="en-US"/>
        </w:rPr>
        <w:t>областного</w:t>
      </w:r>
      <w:r w:rsidRPr="00776B71">
        <w:rPr>
          <w:rFonts w:eastAsia="Calibri"/>
          <w:color w:val="FF0000"/>
          <w:sz w:val="28"/>
          <w:szCs w:val="28"/>
          <w:lang w:eastAsia="en-US"/>
        </w:rPr>
        <w:t xml:space="preserve"> бюджета</w:t>
      </w:r>
      <w:r w:rsidR="0041176C" w:rsidRPr="00776B71">
        <w:rPr>
          <w:rFonts w:eastAsia="Calibri"/>
          <w:color w:val="FF0000"/>
          <w:sz w:val="28"/>
          <w:szCs w:val="28"/>
          <w:lang w:eastAsia="en-US"/>
        </w:rPr>
        <w:t>, бюджета Константиновского района</w:t>
      </w:r>
      <w:r w:rsidRPr="00776B71">
        <w:rPr>
          <w:rFonts w:eastAsia="Calibri"/>
          <w:color w:val="FF0000"/>
          <w:sz w:val="28"/>
          <w:szCs w:val="28"/>
          <w:lang w:eastAsia="en-US"/>
        </w:rPr>
        <w:t xml:space="preserve"> средств, </w:t>
      </w:r>
      <w:r w:rsidRPr="00776B71">
        <w:rPr>
          <w:rFonts w:eastAsia="Calibri"/>
          <w:color w:val="FF0000"/>
          <w:sz w:val="28"/>
          <w:szCs w:val="28"/>
          <w:lang w:eastAsia="en-US"/>
        </w:rPr>
        <w:br/>
        <w:t xml:space="preserve">не предусмотренных </w:t>
      </w:r>
      <w:r w:rsidR="00ED79B6" w:rsidRPr="00776B71">
        <w:rPr>
          <w:rFonts w:eastAsia="Calibri"/>
          <w:color w:val="FF0000"/>
          <w:sz w:val="28"/>
          <w:szCs w:val="28"/>
          <w:lang w:eastAsia="en-US"/>
        </w:rPr>
        <w:t>Решением</w:t>
      </w:r>
      <w:r w:rsidRPr="00776B71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C63703" w:rsidRPr="00776B71">
        <w:rPr>
          <w:rFonts w:eastAsia="Calibri"/>
          <w:color w:val="FF0000"/>
          <w:sz w:val="28"/>
          <w:szCs w:val="28"/>
          <w:lang w:eastAsia="en-US"/>
        </w:rPr>
        <w:t xml:space="preserve">собрания депутатов </w:t>
      </w:r>
      <w:r w:rsidRPr="00776B71">
        <w:rPr>
          <w:rFonts w:eastAsia="Calibri"/>
          <w:color w:val="FF0000"/>
          <w:sz w:val="28"/>
          <w:szCs w:val="28"/>
          <w:lang w:eastAsia="en-US"/>
        </w:rPr>
        <w:t>о бюджете</w:t>
      </w:r>
      <w:r w:rsidR="00ED79B6" w:rsidRPr="00776B71">
        <w:rPr>
          <w:rFonts w:eastAsia="Calibri"/>
          <w:color w:val="FF0000"/>
          <w:sz w:val="28"/>
          <w:szCs w:val="28"/>
          <w:lang w:eastAsia="en-US"/>
        </w:rPr>
        <w:t xml:space="preserve"> Константиновского </w:t>
      </w:r>
      <w:r w:rsidR="0041176C" w:rsidRPr="00776B71">
        <w:rPr>
          <w:rFonts w:eastAsia="Calibri"/>
          <w:color w:val="FF0000"/>
          <w:sz w:val="28"/>
          <w:szCs w:val="28"/>
          <w:lang w:eastAsia="en-US"/>
        </w:rPr>
        <w:t>городского поселения</w:t>
      </w:r>
      <w:r w:rsidRPr="00776B71">
        <w:rPr>
          <w:rFonts w:eastAsia="Calibri"/>
          <w:color w:val="FF0000"/>
          <w:sz w:val="28"/>
          <w:szCs w:val="28"/>
          <w:lang w:eastAsia="en-US"/>
        </w:rPr>
        <w:t xml:space="preserve">, а также при заключении соглашений с </w:t>
      </w:r>
      <w:r w:rsidR="0041176C" w:rsidRPr="00776B71">
        <w:rPr>
          <w:rFonts w:eastAsia="Calibri"/>
          <w:color w:val="FF0000"/>
          <w:sz w:val="28"/>
          <w:szCs w:val="28"/>
          <w:lang w:eastAsia="en-US"/>
        </w:rPr>
        <w:t>Администрацией Константиновского района, а</w:t>
      </w:r>
      <w:r w:rsidRPr="00776B71">
        <w:rPr>
          <w:rFonts w:eastAsia="Calibri"/>
          <w:color w:val="FF0000"/>
          <w:sz w:val="28"/>
          <w:szCs w:val="28"/>
          <w:lang w:eastAsia="en-US"/>
        </w:rPr>
        <w:t xml:space="preserve"> о выделении дополнительных средств из  бюджета</w:t>
      </w:r>
      <w:r w:rsidR="0041176C" w:rsidRPr="00776B71">
        <w:rPr>
          <w:rFonts w:eastAsia="Calibri"/>
          <w:color w:val="FF0000"/>
          <w:sz w:val="28"/>
          <w:szCs w:val="28"/>
          <w:lang w:eastAsia="en-US"/>
        </w:rPr>
        <w:t xml:space="preserve"> Константиновского района</w:t>
      </w:r>
      <w:r w:rsidRPr="00776B71">
        <w:rPr>
          <w:rFonts w:eastAsia="Calibri"/>
          <w:color w:val="FF0000"/>
          <w:sz w:val="28"/>
          <w:szCs w:val="28"/>
          <w:lang w:eastAsia="en-US"/>
        </w:rPr>
        <w:t xml:space="preserve"> уведомляют </w:t>
      </w:r>
      <w:r w:rsidR="00776B71" w:rsidRPr="00776B71">
        <w:rPr>
          <w:rFonts w:eastAsia="Calibri"/>
          <w:color w:val="FF0000"/>
          <w:sz w:val="28"/>
          <w:szCs w:val="28"/>
          <w:lang w:eastAsia="en-US"/>
        </w:rPr>
        <w:t>финансово-экономический отдел</w:t>
      </w:r>
      <w:r w:rsidR="00ED79B6" w:rsidRPr="00776B71">
        <w:rPr>
          <w:rFonts w:eastAsia="Calibri"/>
          <w:color w:val="FF0000"/>
          <w:sz w:val="28"/>
          <w:szCs w:val="28"/>
          <w:lang w:eastAsia="en-US"/>
        </w:rPr>
        <w:t xml:space="preserve"> Администрации Константиновского </w:t>
      </w:r>
      <w:r w:rsidR="0041176C" w:rsidRPr="00776B71">
        <w:rPr>
          <w:rFonts w:eastAsia="Calibri"/>
          <w:color w:val="FF0000"/>
          <w:sz w:val="28"/>
          <w:szCs w:val="28"/>
          <w:lang w:eastAsia="en-US"/>
        </w:rPr>
        <w:t>городского поселения</w:t>
      </w:r>
      <w:r w:rsidRPr="00776B71">
        <w:rPr>
          <w:rFonts w:eastAsia="Calibri"/>
          <w:color w:val="FF0000"/>
          <w:sz w:val="28"/>
          <w:szCs w:val="28"/>
          <w:lang w:eastAsia="en-US"/>
        </w:rPr>
        <w:t xml:space="preserve"> о необходимости внесения </w:t>
      </w:r>
      <w:r w:rsidR="00776B71" w:rsidRPr="00776B71">
        <w:rPr>
          <w:rFonts w:eastAsia="Calibri"/>
          <w:color w:val="FF0000"/>
          <w:sz w:val="28"/>
          <w:szCs w:val="28"/>
          <w:lang w:eastAsia="en-US"/>
        </w:rPr>
        <w:t>изменений в перечень главных администраторов доходов бюджета Константиновского городского поселения</w:t>
      </w:r>
      <w:r w:rsidRPr="00776B71">
        <w:rPr>
          <w:rFonts w:eastAsia="Calibri"/>
          <w:color w:val="FF0000"/>
          <w:sz w:val="28"/>
          <w:szCs w:val="28"/>
          <w:lang w:eastAsia="en-US"/>
        </w:rPr>
        <w:t>.</w:t>
      </w:r>
      <w:proofErr w:type="gramEnd"/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pacing w:val="-6"/>
          <w:sz w:val="28"/>
          <w:szCs w:val="28"/>
          <w:lang w:eastAsia="en-US"/>
        </w:rPr>
        <w:t xml:space="preserve">2.2.2. </w:t>
      </w:r>
      <w:proofErr w:type="gramStart"/>
      <w:r w:rsidRPr="00477F20">
        <w:rPr>
          <w:rFonts w:eastAsia="Calibri"/>
          <w:spacing w:val="-6"/>
          <w:sz w:val="28"/>
          <w:szCs w:val="28"/>
          <w:lang w:eastAsia="en-US"/>
        </w:rPr>
        <w:t xml:space="preserve">При заключении соглашений с </w:t>
      </w:r>
      <w:r w:rsidR="0041176C">
        <w:rPr>
          <w:rFonts w:eastAsia="Calibri"/>
          <w:spacing w:val="-6"/>
          <w:sz w:val="28"/>
          <w:szCs w:val="28"/>
          <w:lang w:eastAsia="en-US"/>
        </w:rPr>
        <w:t>Администрацией Константиновского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выделении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дополнительных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средств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D79B6"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бюджета</w:t>
      </w:r>
      <w:r w:rsidR="0041176C">
        <w:rPr>
          <w:rFonts w:eastAsia="Calibri"/>
          <w:sz w:val="28"/>
          <w:szCs w:val="28"/>
          <w:lang w:eastAsia="en-US"/>
        </w:rPr>
        <w:t xml:space="preserve"> Константиновского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тексте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соглашения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указывают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соответствии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классификацией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Федерации.</w:t>
      </w:r>
    </w:p>
    <w:p w:rsidR="00580B7C" w:rsidRPr="00477F20" w:rsidRDefault="00580B7C" w:rsidP="00580B7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80B7C" w:rsidRPr="00477F20" w:rsidRDefault="00580B7C" w:rsidP="00580B7C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Администрирование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</w:p>
    <w:p w:rsidR="00ED79B6" w:rsidRDefault="00580B7C" w:rsidP="00580B7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бюджета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D79B6">
        <w:rPr>
          <w:rFonts w:eastAsia="Calibri"/>
          <w:sz w:val="28"/>
          <w:szCs w:val="28"/>
          <w:lang w:eastAsia="en-US"/>
        </w:rPr>
        <w:t xml:space="preserve">Константиновского </w:t>
      </w:r>
      <w:r w:rsidR="0041176C">
        <w:rPr>
          <w:rFonts w:eastAsia="Calibri"/>
          <w:sz w:val="28"/>
          <w:szCs w:val="28"/>
          <w:lang w:eastAsia="en-US"/>
        </w:rPr>
        <w:t>городского поселения</w:t>
      </w:r>
      <w:r w:rsidR="00ED79B6"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возврата</w:t>
      </w:r>
    </w:p>
    <w:p w:rsidR="00580B7C" w:rsidRPr="00477F20" w:rsidRDefault="00580B7C" w:rsidP="00580B7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остатков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межбюджетных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трансфертов,</w:t>
      </w:r>
    </w:p>
    <w:p w:rsidR="00580B7C" w:rsidRPr="00477F20" w:rsidRDefault="00580B7C" w:rsidP="00580B7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имеющих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целевое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назначение,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прошлых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лет</w:t>
      </w:r>
    </w:p>
    <w:p w:rsidR="00580B7C" w:rsidRPr="00477F20" w:rsidRDefault="00580B7C" w:rsidP="00580B7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val="en-US" w:eastAsia="en-US"/>
        </w:rPr>
        <w:t> </w:t>
      </w:r>
      <w:r w:rsidRPr="00477F20">
        <w:rPr>
          <w:rFonts w:eastAsia="Calibri"/>
          <w:sz w:val="28"/>
          <w:szCs w:val="28"/>
          <w:lang w:eastAsia="en-US"/>
        </w:rPr>
        <w:t>Администрирование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E74E7">
        <w:rPr>
          <w:rFonts w:eastAsia="Calibri"/>
          <w:sz w:val="28"/>
          <w:szCs w:val="28"/>
          <w:lang w:eastAsia="en-US"/>
        </w:rPr>
        <w:t xml:space="preserve">Константиновского </w:t>
      </w:r>
      <w:r w:rsidR="00686511">
        <w:rPr>
          <w:rFonts w:eastAsia="Calibri"/>
          <w:sz w:val="28"/>
          <w:szCs w:val="28"/>
          <w:lang w:eastAsia="en-US"/>
        </w:rPr>
        <w:t>городского поселения</w:t>
      </w:r>
      <w:r w:rsidR="00BE74E7"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возврата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остатков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межбюджетных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трансфертов,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имеющих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целевое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назначение,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прошлых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лет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осуществляется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главным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</w:t>
      </w:r>
      <w:r w:rsidR="00706D5B">
        <w:rPr>
          <w:rFonts w:eastAsia="Calibri"/>
          <w:sz w:val="28"/>
          <w:szCs w:val="28"/>
          <w:lang w:eastAsia="en-US"/>
        </w:rPr>
        <w:t>о</w:t>
      </w:r>
      <w:r w:rsidRPr="00477F20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E74E7">
        <w:rPr>
          <w:rFonts w:eastAsia="Calibri"/>
          <w:sz w:val="28"/>
          <w:szCs w:val="28"/>
          <w:lang w:eastAsia="en-US"/>
        </w:rPr>
        <w:t xml:space="preserve">бюджета Константиновского </w:t>
      </w:r>
      <w:r w:rsidR="00706D5B">
        <w:rPr>
          <w:rFonts w:eastAsia="Calibri"/>
          <w:sz w:val="28"/>
          <w:szCs w:val="28"/>
          <w:lang w:eastAsia="en-US"/>
        </w:rPr>
        <w:t>городского 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77F20">
        <w:rPr>
          <w:rFonts w:eastAsia="Calibri"/>
          <w:sz w:val="28"/>
          <w:szCs w:val="28"/>
          <w:lang w:eastAsia="en-US"/>
        </w:rPr>
        <w:t>–</w:t>
      </w:r>
      <w:r w:rsidR="00F54A2C">
        <w:rPr>
          <w:rFonts w:eastAsia="Calibri"/>
          <w:sz w:val="28"/>
          <w:szCs w:val="28"/>
          <w:lang w:eastAsia="en-US"/>
        </w:rPr>
        <w:t>А</w:t>
      </w:r>
      <w:proofErr w:type="gramEnd"/>
      <w:r w:rsidR="00F54A2C">
        <w:rPr>
          <w:rFonts w:eastAsia="Calibri"/>
          <w:sz w:val="28"/>
          <w:szCs w:val="28"/>
          <w:lang w:eastAsia="en-US"/>
        </w:rPr>
        <w:t>дминистраци</w:t>
      </w:r>
      <w:r w:rsidR="00706D5B">
        <w:rPr>
          <w:rFonts w:eastAsia="Calibri"/>
          <w:sz w:val="28"/>
          <w:szCs w:val="28"/>
          <w:lang w:eastAsia="en-US"/>
        </w:rPr>
        <w:t>ей</w:t>
      </w:r>
      <w:r w:rsidR="00F54A2C">
        <w:rPr>
          <w:rFonts w:eastAsia="Calibri"/>
          <w:sz w:val="28"/>
          <w:szCs w:val="28"/>
          <w:lang w:eastAsia="en-US"/>
        </w:rPr>
        <w:t xml:space="preserve"> Константиновского </w:t>
      </w:r>
      <w:r w:rsidR="00706D5B">
        <w:rPr>
          <w:rFonts w:eastAsia="Calibri"/>
          <w:sz w:val="28"/>
          <w:szCs w:val="28"/>
          <w:lang w:eastAsia="en-US"/>
        </w:rPr>
        <w:t>городского поселения</w:t>
      </w:r>
      <w:r w:rsidR="00F54A2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предоставивш</w:t>
      </w:r>
      <w:r w:rsidR="00706D5B">
        <w:rPr>
          <w:rFonts w:eastAsia="Calibri"/>
          <w:sz w:val="28"/>
          <w:szCs w:val="28"/>
          <w:lang w:eastAsia="en-US"/>
        </w:rPr>
        <w:t>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соответствующие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межбюджетные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трансферты,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имеющие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целевое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назначение.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3.2.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Главны</w:t>
      </w:r>
      <w:r w:rsidR="00706D5B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E74E7">
        <w:rPr>
          <w:rFonts w:eastAsia="Calibri"/>
          <w:sz w:val="28"/>
          <w:szCs w:val="28"/>
          <w:lang w:eastAsia="en-US"/>
        </w:rPr>
        <w:t xml:space="preserve">бюджета Константиновского </w:t>
      </w:r>
      <w:r w:rsidR="00706D5B">
        <w:rPr>
          <w:rFonts w:eastAsia="Calibri"/>
          <w:sz w:val="28"/>
          <w:szCs w:val="28"/>
          <w:lang w:eastAsia="en-US"/>
        </w:rPr>
        <w:t>городского поселения</w:t>
      </w:r>
      <w:r w:rsidRPr="00477F2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указанны</w:t>
      </w:r>
      <w:r w:rsidR="00706D5B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пункте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настоящего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раздела: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3.2.1.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Осуществля</w:t>
      </w:r>
      <w:r w:rsidR="00706D5B">
        <w:rPr>
          <w:rFonts w:eastAsia="Calibri"/>
          <w:sz w:val="28"/>
          <w:szCs w:val="28"/>
          <w:lang w:eastAsia="en-US"/>
        </w:rPr>
        <w:t>е</w:t>
      </w:r>
      <w:r w:rsidRPr="00477F20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ежемесячный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мониторинг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остатков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предоставленных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межбюджетных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трансфертов,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имеющих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целевое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назначение,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счет</w:t>
      </w:r>
      <w:r w:rsidR="00706D5B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</w:t>
      </w:r>
      <w:r w:rsidR="00706D5B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E74E7">
        <w:rPr>
          <w:rFonts w:eastAsia="Calibri"/>
          <w:sz w:val="28"/>
          <w:szCs w:val="28"/>
          <w:lang w:eastAsia="en-US"/>
        </w:rPr>
        <w:t>поселени</w:t>
      </w:r>
      <w:r w:rsidR="00706D5B">
        <w:rPr>
          <w:rFonts w:eastAsia="Calibri"/>
          <w:sz w:val="28"/>
          <w:szCs w:val="28"/>
          <w:lang w:eastAsia="en-US"/>
        </w:rPr>
        <w:t>я</w:t>
      </w:r>
      <w:r w:rsidR="00BE74E7"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основании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отчетных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данных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орган</w:t>
      </w:r>
      <w:r w:rsidR="00706D5B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местного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самоуправления</w:t>
      </w:r>
      <w:r w:rsidR="00BE74E7">
        <w:rPr>
          <w:rFonts w:eastAsia="Calibri"/>
          <w:sz w:val="28"/>
          <w:szCs w:val="28"/>
          <w:lang w:eastAsia="en-US"/>
        </w:rPr>
        <w:t xml:space="preserve"> поселени</w:t>
      </w:r>
      <w:r w:rsidR="00706D5B">
        <w:rPr>
          <w:rFonts w:eastAsia="Calibri"/>
          <w:sz w:val="28"/>
          <w:szCs w:val="28"/>
          <w:lang w:eastAsia="en-US"/>
        </w:rPr>
        <w:t>я</w:t>
      </w:r>
      <w:r w:rsidRPr="00477F2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представляемых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форме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сроки,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которые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устанавливаются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главным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E74E7">
        <w:rPr>
          <w:rFonts w:eastAsia="Calibri"/>
          <w:sz w:val="28"/>
          <w:szCs w:val="28"/>
          <w:lang w:eastAsia="en-US"/>
        </w:rPr>
        <w:t xml:space="preserve">бюджета Константиновского </w:t>
      </w:r>
      <w:r w:rsidR="00706D5B">
        <w:rPr>
          <w:rFonts w:eastAsia="Calibri"/>
          <w:sz w:val="28"/>
          <w:szCs w:val="28"/>
          <w:lang w:eastAsia="en-US"/>
        </w:rPr>
        <w:t>городского поселения</w:t>
      </w:r>
      <w:r w:rsidRPr="00477F20">
        <w:rPr>
          <w:rFonts w:eastAsia="Calibri"/>
          <w:sz w:val="28"/>
          <w:szCs w:val="28"/>
          <w:lang w:eastAsia="en-US"/>
        </w:rPr>
        <w:t>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3.2.</w:t>
      </w:r>
      <w:r w:rsidR="00776B71">
        <w:rPr>
          <w:rFonts w:eastAsia="Calibri"/>
          <w:sz w:val="28"/>
          <w:szCs w:val="28"/>
          <w:lang w:eastAsia="en-US"/>
        </w:rPr>
        <w:t>2</w:t>
      </w:r>
      <w:r w:rsidRPr="00477F2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Осуществляют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инициирование,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учет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контроль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возврата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</w:t>
      </w:r>
      <w:r w:rsidR="00706D5B">
        <w:rPr>
          <w:rFonts w:eastAsia="Calibri"/>
          <w:sz w:val="28"/>
          <w:szCs w:val="28"/>
          <w:lang w:eastAsia="en-US"/>
        </w:rPr>
        <w:t xml:space="preserve">а Константиновского района в </w:t>
      </w:r>
      <w:r w:rsidRPr="00477F20">
        <w:rPr>
          <w:rFonts w:eastAsia="Calibri"/>
          <w:sz w:val="28"/>
          <w:szCs w:val="28"/>
          <w:lang w:eastAsia="en-US"/>
        </w:rPr>
        <w:t>бюджет</w:t>
      </w:r>
      <w:r w:rsidR="00BE74E7">
        <w:rPr>
          <w:rFonts w:eastAsia="Calibri"/>
          <w:sz w:val="28"/>
          <w:szCs w:val="28"/>
          <w:lang w:eastAsia="en-US"/>
        </w:rPr>
        <w:t xml:space="preserve"> Константиновского </w:t>
      </w:r>
      <w:r w:rsidR="00706D5B">
        <w:rPr>
          <w:rFonts w:eastAsia="Calibri"/>
          <w:sz w:val="28"/>
          <w:szCs w:val="28"/>
          <w:lang w:eastAsia="en-US"/>
        </w:rPr>
        <w:t xml:space="preserve">городского </w:t>
      </w:r>
      <w:r w:rsidR="00706D5B">
        <w:rPr>
          <w:rFonts w:eastAsia="Calibri"/>
          <w:sz w:val="28"/>
          <w:szCs w:val="28"/>
          <w:lang w:eastAsia="en-US"/>
        </w:rPr>
        <w:lastRenderedPageBreak/>
        <w:t>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остатков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межбюджетных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трансфертов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порядке,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установленном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E74E7">
        <w:rPr>
          <w:rFonts w:eastAsia="Calibri"/>
          <w:sz w:val="28"/>
          <w:szCs w:val="28"/>
          <w:lang w:eastAsia="en-US"/>
        </w:rPr>
        <w:t xml:space="preserve"> Администраци</w:t>
      </w:r>
      <w:r w:rsidR="00706D5B">
        <w:rPr>
          <w:rFonts w:eastAsia="Calibri"/>
          <w:sz w:val="28"/>
          <w:szCs w:val="28"/>
          <w:lang w:eastAsia="en-US"/>
        </w:rPr>
        <w:t>ей</w:t>
      </w:r>
      <w:r w:rsidR="00BE74E7">
        <w:rPr>
          <w:rFonts w:eastAsia="Calibri"/>
          <w:sz w:val="28"/>
          <w:szCs w:val="28"/>
          <w:lang w:eastAsia="en-US"/>
        </w:rPr>
        <w:t xml:space="preserve"> Константиновского </w:t>
      </w:r>
      <w:r w:rsidR="00706D5B">
        <w:rPr>
          <w:rFonts w:eastAsia="Calibri"/>
          <w:sz w:val="28"/>
          <w:szCs w:val="28"/>
          <w:lang w:eastAsia="en-US"/>
        </w:rPr>
        <w:t>городского поселения</w:t>
      </w:r>
      <w:r w:rsidRPr="00477F20">
        <w:rPr>
          <w:rFonts w:eastAsia="Calibri"/>
          <w:sz w:val="28"/>
          <w:szCs w:val="28"/>
          <w:lang w:eastAsia="en-US"/>
        </w:rPr>
        <w:t>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80B7C" w:rsidRPr="00477F20" w:rsidRDefault="00580B7C" w:rsidP="00580B7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80B7C" w:rsidRDefault="00580B7C" w:rsidP="00580B7C">
      <w:pPr>
        <w:rPr>
          <w:sz w:val="28"/>
        </w:rPr>
      </w:pPr>
    </w:p>
    <w:p w:rsidR="00580B7C" w:rsidRPr="00477F20" w:rsidRDefault="00580B7C" w:rsidP="00580B7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477F20">
        <w:rPr>
          <w:rFonts w:eastAsia="Calibri"/>
          <w:sz w:val="28"/>
          <w:szCs w:val="28"/>
          <w:lang w:eastAsia="en-US"/>
        </w:rPr>
        <w:br w:type="page"/>
      </w:r>
      <w:r w:rsidRPr="00477F2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2</w:t>
      </w:r>
    </w:p>
    <w:p w:rsidR="00580B7C" w:rsidRDefault="00580B7C" w:rsidP="001E0F00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477F2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="001E0F00">
        <w:rPr>
          <w:sz w:val="28"/>
          <w:szCs w:val="28"/>
        </w:rPr>
        <w:t>Администрации</w:t>
      </w:r>
    </w:p>
    <w:p w:rsidR="001E0F00" w:rsidRPr="00477F20" w:rsidRDefault="001E0F00" w:rsidP="001E0F00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Константиновского </w:t>
      </w:r>
      <w:r w:rsidR="00BB089C">
        <w:rPr>
          <w:sz w:val="28"/>
          <w:szCs w:val="28"/>
        </w:rPr>
        <w:t>городского поселения</w:t>
      </w:r>
    </w:p>
    <w:p w:rsidR="00580B7C" w:rsidRPr="00AE53E4" w:rsidRDefault="00580B7C" w:rsidP="00051A9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51A94">
        <w:rPr>
          <w:rFonts w:eastAsia="Calibri"/>
          <w:sz w:val="28"/>
          <w:szCs w:val="28"/>
          <w:lang w:eastAsia="en-US"/>
        </w:rPr>
        <w:t>30.05.2022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51A94">
        <w:rPr>
          <w:rFonts w:eastAsia="Calibri"/>
          <w:sz w:val="28"/>
          <w:szCs w:val="28"/>
          <w:lang w:eastAsia="en-US"/>
        </w:rPr>
        <w:t>78.13/440-П</w:t>
      </w:r>
    </w:p>
    <w:p w:rsidR="00580B7C" w:rsidRPr="00477F20" w:rsidRDefault="00580B7C" w:rsidP="00580B7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580B7C" w:rsidRPr="00011774" w:rsidRDefault="00580B7C" w:rsidP="00580B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11774">
        <w:rPr>
          <w:bCs/>
          <w:sz w:val="28"/>
          <w:szCs w:val="28"/>
        </w:rPr>
        <w:t>ПЕРЕЧЕНЬ</w:t>
      </w:r>
    </w:p>
    <w:p w:rsidR="00580B7C" w:rsidRDefault="00580B7C" w:rsidP="00580B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11774">
        <w:rPr>
          <w:bCs/>
          <w:sz w:val="28"/>
          <w:szCs w:val="28"/>
        </w:rPr>
        <w:t xml:space="preserve">источников доходов </w:t>
      </w:r>
      <w:r w:rsidR="00F54A2C">
        <w:rPr>
          <w:bCs/>
          <w:sz w:val="28"/>
          <w:szCs w:val="28"/>
        </w:rPr>
        <w:t xml:space="preserve">федерального бюджета </w:t>
      </w:r>
      <w:r w:rsidRPr="00011774">
        <w:rPr>
          <w:bCs/>
          <w:sz w:val="28"/>
          <w:szCs w:val="28"/>
        </w:rPr>
        <w:t xml:space="preserve">и </w:t>
      </w:r>
      <w:r w:rsidR="00F54A2C">
        <w:rPr>
          <w:bCs/>
          <w:sz w:val="28"/>
          <w:szCs w:val="28"/>
        </w:rPr>
        <w:t xml:space="preserve">местных </w:t>
      </w:r>
      <w:r w:rsidRPr="00011774">
        <w:rPr>
          <w:bCs/>
          <w:sz w:val="28"/>
          <w:szCs w:val="28"/>
        </w:rPr>
        <w:t>бюджет</w:t>
      </w:r>
      <w:r w:rsidR="00F54A2C">
        <w:rPr>
          <w:bCs/>
          <w:sz w:val="28"/>
          <w:szCs w:val="28"/>
        </w:rPr>
        <w:t>ов</w:t>
      </w:r>
      <w:r w:rsidRPr="00011774">
        <w:rPr>
          <w:bCs/>
          <w:sz w:val="28"/>
          <w:szCs w:val="28"/>
        </w:rPr>
        <w:t xml:space="preserve">, </w:t>
      </w:r>
    </w:p>
    <w:p w:rsidR="004B6B85" w:rsidRDefault="00580B7C" w:rsidP="004B6B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11774">
        <w:rPr>
          <w:bCs/>
          <w:sz w:val="28"/>
          <w:szCs w:val="28"/>
        </w:rPr>
        <w:t xml:space="preserve">закрепляемых за </w:t>
      </w:r>
    </w:p>
    <w:p w:rsidR="00580B7C" w:rsidRPr="00011774" w:rsidRDefault="00F54A2C" w:rsidP="00580B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</w:t>
      </w:r>
      <w:r w:rsidR="004B6B85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Константиновского </w:t>
      </w:r>
      <w:r w:rsidR="004B6B85">
        <w:rPr>
          <w:bCs/>
          <w:sz w:val="28"/>
          <w:szCs w:val="28"/>
        </w:rPr>
        <w:t>городского поселения</w:t>
      </w:r>
    </w:p>
    <w:p w:rsidR="00580B7C" w:rsidRDefault="00580B7C" w:rsidP="00580B7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70"/>
        <w:gridCol w:w="6532"/>
        <w:gridCol w:w="2650"/>
      </w:tblGrid>
      <w:tr w:rsidR="00F54A2C" w:rsidRPr="006F4ADE" w:rsidTr="00C370BC">
        <w:trPr>
          <w:cantSplit/>
        </w:trPr>
        <w:tc>
          <w:tcPr>
            <w:tcW w:w="570" w:type="dxa"/>
          </w:tcPr>
          <w:p w:rsidR="00F54A2C" w:rsidRPr="006F4ADE" w:rsidRDefault="00F54A2C" w:rsidP="00F54A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6F4ADE">
              <w:rPr>
                <w:sz w:val="28"/>
                <w:szCs w:val="28"/>
              </w:rPr>
              <w:t>№</w:t>
            </w:r>
          </w:p>
          <w:p w:rsidR="00F54A2C" w:rsidRPr="006F4ADE" w:rsidRDefault="00F54A2C" w:rsidP="00F54A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F4A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F4ADE">
              <w:rPr>
                <w:sz w:val="28"/>
                <w:szCs w:val="28"/>
              </w:rPr>
              <w:t>/</w:t>
            </w:r>
            <w:proofErr w:type="spellStart"/>
            <w:r w:rsidRPr="006F4A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32" w:type="dxa"/>
          </w:tcPr>
          <w:p w:rsidR="00F54A2C" w:rsidRPr="00011774" w:rsidRDefault="00F54A2C" w:rsidP="00F54A2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F4ADE">
              <w:rPr>
                <w:sz w:val="28"/>
                <w:szCs w:val="28"/>
              </w:rPr>
              <w:t xml:space="preserve">Источники доходов федерального бюджета и местных бюджетов, администрирование которых осуществляется </w:t>
            </w:r>
            <w:r>
              <w:rPr>
                <w:bCs/>
                <w:sz w:val="28"/>
                <w:szCs w:val="28"/>
              </w:rPr>
              <w:t>Администраци</w:t>
            </w:r>
            <w:r w:rsidR="004B6B85">
              <w:rPr>
                <w:bCs/>
                <w:sz w:val="28"/>
                <w:szCs w:val="28"/>
              </w:rPr>
              <w:t>ей</w:t>
            </w:r>
            <w:r>
              <w:rPr>
                <w:bCs/>
                <w:sz w:val="28"/>
                <w:szCs w:val="28"/>
              </w:rPr>
              <w:t xml:space="preserve"> Константиновского </w:t>
            </w:r>
            <w:r w:rsidR="004B6B85">
              <w:rPr>
                <w:bCs/>
                <w:sz w:val="28"/>
                <w:szCs w:val="28"/>
              </w:rPr>
              <w:t>городского поселения</w:t>
            </w:r>
          </w:p>
          <w:p w:rsidR="00F54A2C" w:rsidRPr="006F4ADE" w:rsidRDefault="00F54A2C" w:rsidP="00F54A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F54A2C" w:rsidRPr="006F4ADE" w:rsidRDefault="00F54A2C" w:rsidP="00F54A2C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6F4ADE">
              <w:rPr>
                <w:sz w:val="28"/>
                <w:szCs w:val="28"/>
              </w:rPr>
              <w:t>Главные администраторы доходов бюджетов бюджетной системы Российской Федерации</w:t>
            </w:r>
          </w:p>
        </w:tc>
      </w:tr>
      <w:tr w:rsidR="00F54A2C" w:rsidRPr="006F4ADE" w:rsidTr="00C370BC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2C" w:rsidRPr="006F4ADE" w:rsidRDefault="00F54A2C" w:rsidP="00F54A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6F4ADE">
              <w:rPr>
                <w:sz w:val="28"/>
                <w:szCs w:val="28"/>
              </w:rPr>
              <w:t>1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2C" w:rsidRPr="006F4ADE" w:rsidRDefault="00F54A2C" w:rsidP="00F54A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6F4ADE">
              <w:rPr>
                <w:sz w:val="28"/>
                <w:szCs w:val="28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2C" w:rsidRPr="006F4ADE" w:rsidRDefault="00F54A2C" w:rsidP="00F54A2C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6F4ADE">
              <w:rPr>
                <w:sz w:val="28"/>
                <w:szCs w:val="28"/>
              </w:rPr>
              <w:t>3</w:t>
            </w:r>
          </w:p>
        </w:tc>
      </w:tr>
      <w:tr w:rsidR="005C7605" w:rsidRPr="006F4ADE" w:rsidTr="00C370BC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05" w:rsidRPr="006F4ADE" w:rsidRDefault="00C370BC" w:rsidP="00F54A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7605" w:rsidRPr="006F4ADE">
              <w:rPr>
                <w:sz w:val="28"/>
                <w:szCs w:val="28"/>
              </w:rPr>
              <w:t>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05" w:rsidRPr="006F4ADE" w:rsidRDefault="00C370BC" w:rsidP="005C760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50066">
              <w:rPr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05" w:rsidRPr="006F4ADE" w:rsidRDefault="00C370BC" w:rsidP="005C760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C370BC" w:rsidRPr="006F4ADE" w:rsidTr="00C370BC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BC" w:rsidRDefault="00C370BC" w:rsidP="00F54A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BC" w:rsidRPr="00750066" w:rsidRDefault="00C370BC" w:rsidP="005C760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1C0CDD">
              <w:rPr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BC" w:rsidRDefault="00C370BC" w:rsidP="005C760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C370BC" w:rsidRPr="006F4ADE" w:rsidTr="00C370BC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BC" w:rsidRDefault="00C370BC" w:rsidP="00F54A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BC" w:rsidRPr="00C370BC" w:rsidRDefault="00C370BC" w:rsidP="005C760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948BA">
              <w:rPr>
                <w:color w:val="22272F"/>
                <w:sz w:val="28"/>
                <w:szCs w:val="28"/>
              </w:rPr>
              <w:t>Административные штрафы, установленные </w:t>
            </w:r>
            <w:hyperlink r:id="rId8" w:anchor="/document/12125267/entry/150" w:history="1">
              <w:r w:rsidRPr="00C370BC">
                <w:rPr>
                  <w:color w:val="551A8B"/>
                  <w:sz w:val="28"/>
                  <w:szCs w:val="28"/>
                </w:rPr>
                <w:t>Главой 15</w:t>
              </w:r>
            </w:hyperlink>
            <w:r w:rsidRPr="006948BA">
              <w:rPr>
                <w:color w:val="22272F"/>
                <w:sz w:val="28"/>
                <w:szCs w:val="28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9" w:anchor="/document/12112604/entry/466" w:history="1">
              <w:r w:rsidRPr="00C370BC">
                <w:rPr>
                  <w:color w:val="551A8B"/>
                  <w:sz w:val="28"/>
                  <w:szCs w:val="28"/>
                </w:rPr>
                <w:t>пункте 6 статьи 46</w:t>
              </w:r>
            </w:hyperlink>
            <w:r w:rsidRPr="006948BA">
              <w:rPr>
                <w:color w:val="22272F"/>
                <w:sz w:val="28"/>
                <w:szCs w:val="28"/>
              </w:rPr>
              <w:t> 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BC" w:rsidRDefault="00C370BC" w:rsidP="005C760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C370BC" w:rsidRPr="006F4ADE" w:rsidTr="00C370BC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BC" w:rsidRDefault="00C370BC" w:rsidP="00F54A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BC" w:rsidRPr="00C370BC" w:rsidRDefault="00C370BC" w:rsidP="005C760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proofErr w:type="gramStart"/>
            <w:r w:rsidRPr="006948BA">
              <w:rPr>
                <w:color w:val="22272F"/>
                <w:sz w:val="28"/>
                <w:szCs w:val="28"/>
              </w:rPr>
              <w:t>Административные штрафы, установленные </w:t>
            </w:r>
            <w:hyperlink r:id="rId10" w:anchor="/document/12125267/entry/150" w:history="1">
              <w:r w:rsidRPr="00C370BC">
                <w:rPr>
                  <w:color w:val="551A8B"/>
                  <w:sz w:val="28"/>
                  <w:szCs w:val="28"/>
                </w:rPr>
                <w:t>Главой 15</w:t>
              </w:r>
            </w:hyperlink>
            <w:r w:rsidRPr="006948BA">
              <w:rPr>
                <w:color w:val="22272F"/>
                <w:sz w:val="28"/>
                <w:szCs w:val="28"/>
              </w:rPr>
              <w:t xml:space="preserve"> 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6948BA">
              <w:rPr>
                <w:color w:val="22272F"/>
                <w:sz w:val="28"/>
                <w:szCs w:val="28"/>
              </w:rPr>
              <w:t>невозвратом</w:t>
            </w:r>
            <w:proofErr w:type="spellEnd"/>
            <w:r w:rsidRPr="006948BA">
              <w:rPr>
                <w:color w:val="22272F"/>
                <w:sz w:val="28"/>
                <w:szCs w:val="28"/>
              </w:rPr>
              <w:t xml:space="preserve"> либо несвоевременным возвратом бюджетного кредита, </w:t>
            </w:r>
            <w:proofErr w:type="spellStart"/>
            <w:r w:rsidRPr="006948BA">
              <w:rPr>
                <w:color w:val="22272F"/>
                <w:sz w:val="28"/>
                <w:szCs w:val="28"/>
              </w:rPr>
              <w:t>неперечислением</w:t>
            </w:r>
            <w:proofErr w:type="spellEnd"/>
            <w:r w:rsidRPr="006948BA">
              <w:rPr>
                <w:color w:val="22272F"/>
                <w:sz w:val="28"/>
                <w:szCs w:val="28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6948BA">
              <w:rPr>
                <w:color w:val="22272F"/>
                <w:sz w:val="28"/>
                <w:szCs w:val="28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BC" w:rsidRDefault="00C370BC" w:rsidP="005C760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C370BC" w:rsidRPr="006F4ADE" w:rsidTr="00C370BC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BC" w:rsidRPr="006F4ADE" w:rsidRDefault="00C370BC" w:rsidP="00F54A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4ADE">
              <w:rPr>
                <w:sz w:val="28"/>
                <w:szCs w:val="28"/>
              </w:rPr>
              <w:t>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BC" w:rsidRPr="00750066" w:rsidRDefault="00C370BC" w:rsidP="00FD47F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B65651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BC" w:rsidRDefault="00C370BC" w:rsidP="00FD47F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</w:tbl>
    <w:p w:rsidR="00F54A2C" w:rsidRPr="00011774" w:rsidRDefault="00F54A2C" w:rsidP="00F54A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54A2C" w:rsidRDefault="00F54A2C" w:rsidP="00BA33E9">
      <w:pPr>
        <w:autoSpaceDE w:val="0"/>
        <w:autoSpaceDN w:val="0"/>
        <w:adjustRightInd w:val="0"/>
        <w:ind w:left="36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F54A2C" w:rsidRDefault="00F54A2C" w:rsidP="00BA33E9">
      <w:pPr>
        <w:autoSpaceDE w:val="0"/>
        <w:autoSpaceDN w:val="0"/>
        <w:adjustRightInd w:val="0"/>
        <w:ind w:left="36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F54A2C" w:rsidRDefault="00F54A2C" w:rsidP="00BA33E9">
      <w:pPr>
        <w:autoSpaceDE w:val="0"/>
        <w:autoSpaceDN w:val="0"/>
        <w:adjustRightInd w:val="0"/>
        <w:ind w:left="36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F54A2C" w:rsidRDefault="00F54A2C" w:rsidP="00BA33E9">
      <w:pPr>
        <w:autoSpaceDE w:val="0"/>
        <w:autoSpaceDN w:val="0"/>
        <w:adjustRightInd w:val="0"/>
        <w:ind w:left="36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F54A2C" w:rsidRDefault="00F54A2C" w:rsidP="00BA33E9">
      <w:pPr>
        <w:autoSpaceDE w:val="0"/>
        <w:autoSpaceDN w:val="0"/>
        <w:adjustRightInd w:val="0"/>
        <w:ind w:left="36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F54A2C" w:rsidRDefault="00F54A2C" w:rsidP="00BA33E9">
      <w:pPr>
        <w:autoSpaceDE w:val="0"/>
        <w:autoSpaceDN w:val="0"/>
        <w:adjustRightInd w:val="0"/>
        <w:ind w:left="36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F54A2C" w:rsidRDefault="00F54A2C" w:rsidP="00BA33E9">
      <w:pPr>
        <w:autoSpaceDE w:val="0"/>
        <w:autoSpaceDN w:val="0"/>
        <w:adjustRightInd w:val="0"/>
        <w:ind w:left="36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F54A2C" w:rsidRDefault="00F54A2C" w:rsidP="00BA33E9">
      <w:pPr>
        <w:autoSpaceDE w:val="0"/>
        <w:autoSpaceDN w:val="0"/>
        <w:adjustRightInd w:val="0"/>
        <w:ind w:left="36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F54A2C" w:rsidRDefault="00F54A2C" w:rsidP="00BA33E9">
      <w:pPr>
        <w:autoSpaceDE w:val="0"/>
        <w:autoSpaceDN w:val="0"/>
        <w:adjustRightInd w:val="0"/>
        <w:ind w:left="36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580B7C" w:rsidRPr="009D301F" w:rsidRDefault="00580B7C" w:rsidP="00580B7C">
      <w:pPr>
        <w:autoSpaceDE w:val="0"/>
        <w:autoSpaceDN w:val="0"/>
        <w:adjustRightInd w:val="0"/>
        <w:spacing w:line="230" w:lineRule="auto"/>
        <w:jc w:val="both"/>
        <w:rPr>
          <w:rFonts w:eastAsia="Calibri"/>
          <w:sz w:val="22"/>
          <w:szCs w:val="28"/>
          <w:lang w:eastAsia="en-US"/>
        </w:rPr>
      </w:pPr>
    </w:p>
    <w:p w:rsidR="00580B7C" w:rsidRDefault="00580B7C" w:rsidP="00580B7C">
      <w:pPr>
        <w:rPr>
          <w:sz w:val="28"/>
        </w:rPr>
      </w:pPr>
    </w:p>
    <w:p w:rsidR="00580B7C" w:rsidRPr="00477F20" w:rsidRDefault="00580B7C" w:rsidP="00580B7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477F20">
        <w:rPr>
          <w:rFonts w:eastAsia="Calibri"/>
          <w:sz w:val="28"/>
          <w:szCs w:val="28"/>
          <w:lang w:eastAsia="en-US"/>
        </w:rPr>
        <w:br w:type="page"/>
      </w:r>
      <w:r w:rsidRPr="00477F2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3</w:t>
      </w:r>
    </w:p>
    <w:p w:rsidR="00580B7C" w:rsidRDefault="00580B7C" w:rsidP="00944276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477F2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944276">
        <w:rPr>
          <w:sz w:val="28"/>
          <w:szCs w:val="28"/>
        </w:rPr>
        <w:t>Администрации</w:t>
      </w:r>
    </w:p>
    <w:p w:rsidR="00944276" w:rsidRPr="00477F20" w:rsidRDefault="00944276" w:rsidP="00944276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Константиновского </w:t>
      </w:r>
      <w:r w:rsidR="00C85BBA">
        <w:rPr>
          <w:sz w:val="28"/>
          <w:szCs w:val="28"/>
        </w:rPr>
        <w:t>городского поселения</w:t>
      </w:r>
    </w:p>
    <w:p w:rsidR="00580B7C" w:rsidRPr="00580B7C" w:rsidRDefault="00580B7C" w:rsidP="00051A9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77F2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51A94">
        <w:rPr>
          <w:sz w:val="28"/>
          <w:szCs w:val="28"/>
        </w:rPr>
        <w:t>30.05.2022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51A94">
        <w:rPr>
          <w:sz w:val="28"/>
          <w:szCs w:val="28"/>
        </w:rPr>
        <w:t>78.13/440-П</w:t>
      </w:r>
    </w:p>
    <w:p w:rsidR="00580B7C" w:rsidRPr="00477F20" w:rsidRDefault="00580B7C" w:rsidP="00580B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B7C" w:rsidRPr="00477F20" w:rsidRDefault="00580B7C" w:rsidP="00580B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7F20">
        <w:rPr>
          <w:sz w:val="28"/>
          <w:szCs w:val="28"/>
        </w:rPr>
        <w:t>ПЕРЕЧЕНЬ</w:t>
      </w:r>
    </w:p>
    <w:p w:rsidR="00944276" w:rsidRDefault="00580B7C" w:rsidP="00580B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7F20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актов</w:t>
      </w:r>
      <w:r w:rsidR="00944276">
        <w:rPr>
          <w:sz w:val="28"/>
          <w:szCs w:val="28"/>
        </w:rPr>
        <w:t xml:space="preserve"> Администрации Константиновского </w:t>
      </w:r>
      <w:r w:rsidR="00C85BBA">
        <w:rPr>
          <w:sz w:val="28"/>
          <w:szCs w:val="28"/>
        </w:rPr>
        <w:t>городского поселени</w:t>
      </w:r>
      <w:r w:rsidR="00C370BC">
        <w:rPr>
          <w:sz w:val="28"/>
          <w:szCs w:val="28"/>
        </w:rPr>
        <w:t>я</w:t>
      </w:r>
      <w:r w:rsidRPr="00477F20">
        <w:rPr>
          <w:sz w:val="28"/>
          <w:szCs w:val="28"/>
        </w:rPr>
        <w:t>,</w:t>
      </w:r>
    </w:p>
    <w:p w:rsidR="00580B7C" w:rsidRPr="00477F20" w:rsidRDefault="00580B7C" w:rsidP="00580B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7F20">
        <w:rPr>
          <w:sz w:val="28"/>
          <w:szCs w:val="28"/>
        </w:rPr>
        <w:t xml:space="preserve"> </w:t>
      </w:r>
      <w:proofErr w:type="gramStart"/>
      <w:r w:rsidRPr="00477F20">
        <w:rPr>
          <w:sz w:val="28"/>
          <w:szCs w:val="28"/>
        </w:rPr>
        <w:t>признанных</w:t>
      </w:r>
      <w:proofErr w:type="gramEnd"/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утратившими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силу</w:t>
      </w:r>
    </w:p>
    <w:p w:rsidR="00580B7C" w:rsidRPr="00477F20" w:rsidRDefault="00580B7C" w:rsidP="00580B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F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0E1A7E">
        <w:rPr>
          <w:sz w:val="28"/>
          <w:szCs w:val="28"/>
        </w:rPr>
        <w:t>Г</w:t>
      </w:r>
      <w:r w:rsidR="00944276">
        <w:rPr>
          <w:sz w:val="28"/>
          <w:szCs w:val="28"/>
        </w:rPr>
        <w:t>лавы</w:t>
      </w:r>
      <w:r w:rsidR="00776B71">
        <w:rPr>
          <w:sz w:val="28"/>
          <w:szCs w:val="28"/>
        </w:rPr>
        <w:t xml:space="preserve"> Администрации</w:t>
      </w:r>
      <w:r w:rsidR="00944276">
        <w:rPr>
          <w:sz w:val="28"/>
          <w:szCs w:val="28"/>
        </w:rPr>
        <w:t xml:space="preserve"> Константиновского </w:t>
      </w:r>
      <w:r w:rsidR="00C85BBA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0E1A7E"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76B71">
        <w:rPr>
          <w:sz w:val="28"/>
          <w:szCs w:val="28"/>
        </w:rPr>
        <w:t>02</w:t>
      </w:r>
      <w:r w:rsidRPr="00477F20">
        <w:rPr>
          <w:sz w:val="28"/>
          <w:szCs w:val="28"/>
        </w:rPr>
        <w:t>.</w:t>
      </w:r>
      <w:r w:rsidR="00776B71">
        <w:rPr>
          <w:sz w:val="28"/>
          <w:szCs w:val="28"/>
        </w:rPr>
        <w:t>03</w:t>
      </w:r>
      <w:r w:rsidRPr="00477F20">
        <w:rPr>
          <w:sz w:val="28"/>
          <w:szCs w:val="28"/>
        </w:rPr>
        <w:t>.</w:t>
      </w:r>
      <w:r w:rsidR="00776B71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76B71">
        <w:rPr>
          <w:sz w:val="28"/>
          <w:szCs w:val="28"/>
        </w:rPr>
        <w:t>172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«</w:t>
      </w:r>
      <w:r w:rsidRPr="00477F2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477F20">
        <w:rPr>
          <w:bCs/>
          <w:sz w:val="28"/>
          <w:szCs w:val="28"/>
        </w:rPr>
        <w:t>порядке</w:t>
      </w:r>
      <w:r>
        <w:rPr>
          <w:bCs/>
          <w:sz w:val="28"/>
          <w:szCs w:val="28"/>
        </w:rPr>
        <w:t xml:space="preserve"> </w:t>
      </w:r>
      <w:r w:rsidRPr="00477F20">
        <w:rPr>
          <w:bCs/>
          <w:sz w:val="28"/>
          <w:szCs w:val="28"/>
        </w:rPr>
        <w:t>осуществления</w:t>
      </w:r>
      <w:r>
        <w:rPr>
          <w:bCs/>
          <w:sz w:val="28"/>
          <w:szCs w:val="28"/>
        </w:rPr>
        <w:t xml:space="preserve"> </w:t>
      </w:r>
      <w:r w:rsidR="00C85BBA">
        <w:rPr>
          <w:bCs/>
          <w:sz w:val="28"/>
          <w:szCs w:val="28"/>
        </w:rPr>
        <w:t xml:space="preserve"> Администрацией Константиновского городского поселения </w:t>
      </w:r>
      <w:r w:rsidRPr="00477F20">
        <w:rPr>
          <w:bCs/>
          <w:sz w:val="28"/>
          <w:szCs w:val="28"/>
        </w:rPr>
        <w:t>бюджетных</w:t>
      </w:r>
      <w:r>
        <w:rPr>
          <w:bCs/>
          <w:sz w:val="28"/>
          <w:szCs w:val="28"/>
        </w:rPr>
        <w:t xml:space="preserve"> </w:t>
      </w:r>
      <w:proofErr w:type="gramStart"/>
      <w:r w:rsidRPr="00477F20">
        <w:rPr>
          <w:bCs/>
          <w:sz w:val="28"/>
          <w:szCs w:val="28"/>
        </w:rPr>
        <w:t>полномочий</w:t>
      </w:r>
      <w:r>
        <w:rPr>
          <w:bCs/>
          <w:sz w:val="28"/>
          <w:szCs w:val="28"/>
        </w:rPr>
        <w:t xml:space="preserve"> </w:t>
      </w:r>
      <w:r w:rsidR="00776B71">
        <w:rPr>
          <w:bCs/>
          <w:sz w:val="28"/>
          <w:szCs w:val="28"/>
        </w:rPr>
        <w:t>главного</w:t>
      </w:r>
      <w:r>
        <w:rPr>
          <w:bCs/>
          <w:sz w:val="28"/>
          <w:szCs w:val="28"/>
        </w:rPr>
        <w:t xml:space="preserve"> </w:t>
      </w:r>
      <w:r w:rsidRPr="00477F20">
        <w:rPr>
          <w:bCs/>
          <w:sz w:val="28"/>
          <w:szCs w:val="28"/>
        </w:rPr>
        <w:t>администратор</w:t>
      </w:r>
      <w:r w:rsidR="00776B7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477F20">
        <w:rPr>
          <w:bCs/>
          <w:sz w:val="28"/>
          <w:szCs w:val="28"/>
        </w:rPr>
        <w:t>доходов</w:t>
      </w:r>
      <w:r>
        <w:rPr>
          <w:bCs/>
          <w:sz w:val="28"/>
          <w:szCs w:val="28"/>
        </w:rPr>
        <w:t xml:space="preserve"> </w:t>
      </w:r>
      <w:r w:rsidR="00776B71">
        <w:rPr>
          <w:bCs/>
          <w:sz w:val="28"/>
          <w:szCs w:val="28"/>
        </w:rPr>
        <w:t>бюджетов бюджетной системы Российской Федерации</w:t>
      </w:r>
      <w:proofErr w:type="gramEnd"/>
      <w:r w:rsidRPr="00477F20">
        <w:rPr>
          <w:sz w:val="28"/>
          <w:szCs w:val="28"/>
        </w:rPr>
        <w:t>.</w:t>
      </w:r>
    </w:p>
    <w:p w:rsidR="00580B7C" w:rsidRPr="00477F20" w:rsidRDefault="00580B7C" w:rsidP="00580B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B7C" w:rsidRDefault="00580B7C" w:rsidP="00580B7C">
      <w:pPr>
        <w:rPr>
          <w:sz w:val="28"/>
        </w:rPr>
      </w:pPr>
    </w:p>
    <w:p w:rsidR="00580B7C" w:rsidRPr="00477F20" w:rsidRDefault="00580B7C" w:rsidP="00580B7C">
      <w:pPr>
        <w:autoSpaceDE w:val="0"/>
        <w:autoSpaceDN w:val="0"/>
        <w:adjustRightInd w:val="0"/>
        <w:jc w:val="both"/>
      </w:pPr>
    </w:p>
    <w:p w:rsidR="00580B7C" w:rsidRPr="00F3453A" w:rsidRDefault="00580B7C" w:rsidP="006B2A1A">
      <w:pPr>
        <w:rPr>
          <w:kern w:val="2"/>
          <w:sz w:val="28"/>
          <w:szCs w:val="28"/>
        </w:rPr>
      </w:pPr>
    </w:p>
    <w:p w:rsidR="00C95F29" w:rsidRDefault="00C95F29"/>
    <w:sectPr w:rsidR="00C95F29" w:rsidSect="00051A94">
      <w:footerReference w:type="default" r:id="rId11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54B" w:rsidRDefault="0076654B" w:rsidP="000F7821">
      <w:r>
        <w:separator/>
      </w:r>
    </w:p>
  </w:endnote>
  <w:endnote w:type="continuationSeparator" w:id="0">
    <w:p w:rsidR="0076654B" w:rsidRDefault="0076654B" w:rsidP="000F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263498"/>
      <w:docPartObj>
        <w:docPartGallery w:val="Page Numbers (Bottom of Page)"/>
        <w:docPartUnique/>
      </w:docPartObj>
    </w:sdtPr>
    <w:sdtContent>
      <w:p w:rsidR="00686511" w:rsidRDefault="00C12CA9">
        <w:pPr>
          <w:pStyle w:val="a5"/>
          <w:jc w:val="right"/>
        </w:pPr>
        <w:fldSimple w:instr="PAGE   \* MERGEFORMAT">
          <w:r w:rsidR="00051A94">
            <w:rPr>
              <w:noProof/>
            </w:rPr>
            <w:t>1</w:t>
          </w:r>
        </w:fldSimple>
      </w:p>
    </w:sdtContent>
  </w:sdt>
  <w:p w:rsidR="00686511" w:rsidRDefault="006865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54B" w:rsidRDefault="0076654B" w:rsidP="000F7821">
      <w:r>
        <w:separator/>
      </w:r>
    </w:p>
  </w:footnote>
  <w:footnote w:type="continuationSeparator" w:id="0">
    <w:p w:rsidR="0076654B" w:rsidRDefault="0076654B" w:rsidP="000F7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6443"/>
    <w:multiLevelType w:val="hybridMultilevel"/>
    <w:tmpl w:val="2902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94316"/>
    <w:multiLevelType w:val="hybridMultilevel"/>
    <w:tmpl w:val="B72C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D63A6"/>
    <w:multiLevelType w:val="hybridMultilevel"/>
    <w:tmpl w:val="E7180EF8"/>
    <w:lvl w:ilvl="0" w:tplc="C3FE9A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A1A"/>
    <w:rsid w:val="00035C99"/>
    <w:rsid w:val="00051A94"/>
    <w:rsid w:val="0007645A"/>
    <w:rsid w:val="00094CD7"/>
    <w:rsid w:val="000B3C33"/>
    <w:rsid w:val="000D7CB8"/>
    <w:rsid w:val="000E1A7E"/>
    <w:rsid w:val="000E68F6"/>
    <w:rsid w:val="000F7821"/>
    <w:rsid w:val="00111993"/>
    <w:rsid w:val="0011361D"/>
    <w:rsid w:val="00115365"/>
    <w:rsid w:val="00130C2E"/>
    <w:rsid w:val="001E0F00"/>
    <w:rsid w:val="00210C7C"/>
    <w:rsid w:val="002179C4"/>
    <w:rsid w:val="00247EF6"/>
    <w:rsid w:val="00261ED0"/>
    <w:rsid w:val="0028432B"/>
    <w:rsid w:val="00284CAE"/>
    <w:rsid w:val="00295154"/>
    <w:rsid w:val="002A5955"/>
    <w:rsid w:val="002D1F42"/>
    <w:rsid w:val="003450EC"/>
    <w:rsid w:val="00364EF2"/>
    <w:rsid w:val="003C2355"/>
    <w:rsid w:val="00406800"/>
    <w:rsid w:val="0041176C"/>
    <w:rsid w:val="00417484"/>
    <w:rsid w:val="00437D6E"/>
    <w:rsid w:val="00473A2D"/>
    <w:rsid w:val="00480CB8"/>
    <w:rsid w:val="004B6B85"/>
    <w:rsid w:val="004C1B0F"/>
    <w:rsid w:val="004D091A"/>
    <w:rsid w:val="004E7450"/>
    <w:rsid w:val="005538FF"/>
    <w:rsid w:val="00580B7C"/>
    <w:rsid w:val="005B29F9"/>
    <w:rsid w:val="005C7605"/>
    <w:rsid w:val="005D3753"/>
    <w:rsid w:val="00686511"/>
    <w:rsid w:val="00696B7B"/>
    <w:rsid w:val="006A5068"/>
    <w:rsid w:val="006B2A1A"/>
    <w:rsid w:val="0070441C"/>
    <w:rsid w:val="00706D5B"/>
    <w:rsid w:val="0071633A"/>
    <w:rsid w:val="0076654B"/>
    <w:rsid w:val="00776B71"/>
    <w:rsid w:val="007A35B9"/>
    <w:rsid w:val="007A3870"/>
    <w:rsid w:val="007C42DA"/>
    <w:rsid w:val="007D1044"/>
    <w:rsid w:val="008234B7"/>
    <w:rsid w:val="0083339E"/>
    <w:rsid w:val="00843582"/>
    <w:rsid w:val="00870182"/>
    <w:rsid w:val="0087107B"/>
    <w:rsid w:val="00871DE5"/>
    <w:rsid w:val="00893962"/>
    <w:rsid w:val="00944276"/>
    <w:rsid w:val="009732CA"/>
    <w:rsid w:val="009B1658"/>
    <w:rsid w:val="009F1D27"/>
    <w:rsid w:val="009F365B"/>
    <w:rsid w:val="00A01509"/>
    <w:rsid w:val="00A63D25"/>
    <w:rsid w:val="00A85AA8"/>
    <w:rsid w:val="00AB7AB6"/>
    <w:rsid w:val="00B369F0"/>
    <w:rsid w:val="00B56C08"/>
    <w:rsid w:val="00BA33E9"/>
    <w:rsid w:val="00BB089C"/>
    <w:rsid w:val="00BC08A9"/>
    <w:rsid w:val="00BE49E1"/>
    <w:rsid w:val="00BE74E7"/>
    <w:rsid w:val="00BF0582"/>
    <w:rsid w:val="00C12CA9"/>
    <w:rsid w:val="00C370BC"/>
    <w:rsid w:val="00C63703"/>
    <w:rsid w:val="00C64326"/>
    <w:rsid w:val="00C66080"/>
    <w:rsid w:val="00C7779F"/>
    <w:rsid w:val="00C85BBA"/>
    <w:rsid w:val="00C95F29"/>
    <w:rsid w:val="00CA43A8"/>
    <w:rsid w:val="00D268DC"/>
    <w:rsid w:val="00D56BA3"/>
    <w:rsid w:val="00D65FE9"/>
    <w:rsid w:val="00DE6A2E"/>
    <w:rsid w:val="00E43DE6"/>
    <w:rsid w:val="00E44927"/>
    <w:rsid w:val="00E658A0"/>
    <w:rsid w:val="00EA4BA8"/>
    <w:rsid w:val="00EC1827"/>
    <w:rsid w:val="00ED79B6"/>
    <w:rsid w:val="00F03CE2"/>
    <w:rsid w:val="00F26A30"/>
    <w:rsid w:val="00F54A2C"/>
    <w:rsid w:val="00F574AD"/>
    <w:rsid w:val="00F6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0B7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80B7C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2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0F7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0F78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rsid w:val="0028432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035C99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843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5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7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871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80B7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0B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c"/>
    <w:rsid w:val="00580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b"/>
    <w:rsid w:val="00580B7C"/>
    <w:rPr>
      <w:sz w:val="28"/>
    </w:rPr>
  </w:style>
  <w:style w:type="character" w:customStyle="1" w:styleId="ad">
    <w:name w:val="Основной текст с отступом Знак"/>
    <w:basedOn w:val="a0"/>
    <w:link w:val="ae"/>
    <w:rsid w:val="00580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d"/>
    <w:rsid w:val="00580B7C"/>
    <w:pPr>
      <w:ind w:firstLine="709"/>
      <w:jc w:val="both"/>
    </w:pPr>
    <w:rPr>
      <w:sz w:val="28"/>
    </w:rPr>
  </w:style>
  <w:style w:type="paragraph" w:customStyle="1" w:styleId="11">
    <w:name w:val="Знак1"/>
    <w:basedOn w:val="a"/>
    <w:rsid w:val="007D104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No Spacing"/>
    <w:uiPriority w:val="1"/>
    <w:qFormat/>
    <w:rsid w:val="0083339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styleId="af0">
    <w:name w:val="Strong"/>
    <w:basedOn w:val="a0"/>
    <w:uiPriority w:val="22"/>
    <w:qFormat/>
    <w:rsid w:val="008333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Зелянукин</dc:creator>
  <cp:lastModifiedBy>пк</cp:lastModifiedBy>
  <cp:revision>4</cp:revision>
  <cp:lastPrinted>2022-05-30T06:47:00Z</cp:lastPrinted>
  <dcterms:created xsi:type="dcterms:W3CDTF">2022-05-30T06:44:00Z</dcterms:created>
  <dcterms:modified xsi:type="dcterms:W3CDTF">2022-05-30T06:47:00Z</dcterms:modified>
</cp:coreProperties>
</file>